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B207B" w14:textId="77777777" w:rsidR="005E585A" w:rsidRDefault="005E585A" w:rsidP="00021B95">
      <w:pPr>
        <w:jc w:val="both"/>
      </w:pPr>
      <w:bookmarkStart w:id="0" w:name="_GoBack"/>
      <w:bookmarkEnd w:id="0"/>
    </w:p>
    <w:p w14:paraId="0409DD23" w14:textId="77777777" w:rsidR="00CE3E4C" w:rsidRPr="0029608A" w:rsidRDefault="00CE3E4C" w:rsidP="00B63E73">
      <w:pPr>
        <w:rPr>
          <w:b/>
          <w:sz w:val="32"/>
        </w:rPr>
      </w:pPr>
      <w:bookmarkStart w:id="1" w:name="Letter"/>
      <w:r w:rsidRPr="0029608A">
        <w:rPr>
          <w:b/>
          <w:sz w:val="32"/>
        </w:rPr>
        <w:t>GDPR data protection and processing checklist for governors</w:t>
      </w:r>
    </w:p>
    <w:bookmarkEnd w:id="1"/>
    <w:p w14:paraId="72722CB4" w14:textId="77777777" w:rsidR="001A55DD" w:rsidRPr="00B63E73" w:rsidRDefault="001A55DD" w:rsidP="00B63E73">
      <w:pPr>
        <w:rPr>
          <w:b/>
          <w:color w:val="FFD006" w:themeColor="accent6"/>
        </w:rPr>
      </w:pPr>
      <w:r>
        <w:rPr>
          <w:b/>
          <w:color w:val="FFD006" w:themeColor="accent6"/>
        </w:rPr>
        <w:t xml:space="preserve">                                                                                                                      </w:t>
      </w:r>
    </w:p>
    <w:p w14:paraId="2129D766" w14:textId="2AF1EF91" w:rsidR="001A55DD" w:rsidRDefault="00E87055" w:rsidP="00B63E73">
      <w:pPr>
        <w:spacing w:line="276" w:lineRule="auto"/>
        <w:jc w:val="both"/>
      </w:pPr>
      <w:r>
        <w:t xml:space="preserve">The EU </w:t>
      </w:r>
      <w:r w:rsidR="00B63E73">
        <w:t>General Data Protection Regulations (GD</w:t>
      </w:r>
      <w:r w:rsidR="00421DCD">
        <w:t>PR), the new legal framework replacing the D</w:t>
      </w:r>
      <w:r w:rsidR="00B63E73">
        <w:t xml:space="preserve">ata </w:t>
      </w:r>
      <w:r w:rsidR="00421DCD">
        <w:t>P</w:t>
      </w:r>
      <w:r w:rsidR="00B63E73">
        <w:t>rotection</w:t>
      </w:r>
      <w:r w:rsidR="00421DCD">
        <w:t xml:space="preserve"> Act 1998</w:t>
      </w:r>
      <w:r w:rsidR="00B63E73">
        <w:t xml:space="preserve">, will come into effect in the UK as of the 25 May 2018. Irrespective of the UK’s decision to leave the EU, </w:t>
      </w:r>
      <w:r w:rsidR="001C6967">
        <w:t xml:space="preserve">the </w:t>
      </w:r>
      <w:r w:rsidR="00B63E73">
        <w:t xml:space="preserve">GDPR will still go forward. </w:t>
      </w:r>
      <w:r w:rsidR="00CE3E4C">
        <w:t>It is highly likely that t</w:t>
      </w:r>
      <w:r w:rsidR="001C6967">
        <w:t xml:space="preserve">he </w:t>
      </w:r>
      <w:r w:rsidR="00CE3E4C">
        <w:t>changes</w:t>
      </w:r>
      <w:r w:rsidR="001C6967">
        <w:t xml:space="preserve"> </w:t>
      </w:r>
      <w:r w:rsidR="00CE3E4C">
        <w:t xml:space="preserve">will </w:t>
      </w:r>
      <w:r w:rsidR="001C6967">
        <w:t xml:space="preserve">result </w:t>
      </w:r>
      <w:r w:rsidR="00CE3E4C">
        <w:t xml:space="preserve">in </w:t>
      </w:r>
      <w:r w:rsidR="0029608A">
        <w:t xml:space="preserve">schools needing to make </w:t>
      </w:r>
      <w:r w:rsidR="00CE3E4C">
        <w:t xml:space="preserve">amendments to </w:t>
      </w:r>
      <w:r w:rsidR="0029608A">
        <w:t xml:space="preserve">their </w:t>
      </w:r>
      <w:r w:rsidR="00CE3E4C">
        <w:t>procedures regarding data protection and processing</w:t>
      </w:r>
      <w:r w:rsidR="001C6967">
        <w:t>. This template has been created for governors</w:t>
      </w:r>
      <w:r w:rsidR="00CE3E4C">
        <w:t>,</w:t>
      </w:r>
      <w:r w:rsidR="001C6967">
        <w:t xml:space="preserve"> act</w:t>
      </w:r>
      <w:r w:rsidR="00CE3E4C">
        <w:t>ing</w:t>
      </w:r>
      <w:r w:rsidR="001C6967">
        <w:t xml:space="preserve"> as a </w:t>
      </w:r>
      <w:r w:rsidR="0080347B">
        <w:t xml:space="preserve">data protection and data processing </w:t>
      </w:r>
      <w:r w:rsidR="001C6967">
        <w:t>checklist</w:t>
      </w:r>
      <w:r w:rsidR="0080347B">
        <w:t>,</w:t>
      </w:r>
      <w:r w:rsidR="001C6967">
        <w:t xml:space="preserve"> to ensure that the correct procedures are in place</w:t>
      </w:r>
      <w:r w:rsidR="0029608A">
        <w:t xml:space="preserve"> at the school</w:t>
      </w:r>
      <w:r w:rsidR="001C6967">
        <w:t xml:space="preserve"> and are being implemented in compliance with </w:t>
      </w:r>
      <w:r w:rsidR="004E2BA4">
        <w:t xml:space="preserve">the </w:t>
      </w:r>
      <w:r w:rsidR="001C6967">
        <w:t xml:space="preserve">GDPR. </w:t>
      </w:r>
    </w:p>
    <w:p w14:paraId="5D392E02" w14:textId="77777777" w:rsidR="001C6967" w:rsidRDefault="001C6967" w:rsidP="00B63E73">
      <w:pPr>
        <w:spacing w:line="276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3"/>
        <w:gridCol w:w="2045"/>
        <w:gridCol w:w="3464"/>
      </w:tblGrid>
      <w:tr w:rsidR="00B1408F" w:rsidRPr="00521BCC" w14:paraId="6DE77F4C" w14:textId="77777777" w:rsidTr="0029608A">
        <w:trPr>
          <w:trHeight w:val="611"/>
        </w:trPr>
        <w:tc>
          <w:tcPr>
            <w:tcW w:w="3733" w:type="dxa"/>
            <w:shd w:val="clear" w:color="auto" w:fill="BABABC"/>
            <w:vAlign w:val="center"/>
          </w:tcPr>
          <w:p w14:paraId="75A6E747" w14:textId="77777777" w:rsidR="00B1408F" w:rsidRPr="00521BCC" w:rsidRDefault="00B1408F" w:rsidP="0011511D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521BCC">
              <w:rPr>
                <w:rFonts w:cs="Arial"/>
                <w:b/>
                <w:sz w:val="22"/>
                <w:szCs w:val="22"/>
              </w:rPr>
              <w:t>Question for governors</w:t>
            </w:r>
          </w:p>
        </w:tc>
        <w:tc>
          <w:tcPr>
            <w:tcW w:w="2045" w:type="dxa"/>
            <w:shd w:val="clear" w:color="auto" w:fill="BABABC"/>
            <w:vAlign w:val="center"/>
          </w:tcPr>
          <w:p w14:paraId="1F0385DB" w14:textId="77777777" w:rsidR="00B1408F" w:rsidRPr="0029608A" w:rsidRDefault="00B14052" w:rsidP="00B14052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29608A">
              <w:rPr>
                <w:rFonts w:cs="Arial"/>
                <w:b/>
                <w:sz w:val="22"/>
                <w:szCs w:val="22"/>
              </w:rPr>
              <w:t>Yes/no (if applicable)</w:t>
            </w:r>
          </w:p>
        </w:tc>
        <w:tc>
          <w:tcPr>
            <w:tcW w:w="3464" w:type="dxa"/>
            <w:shd w:val="clear" w:color="auto" w:fill="BABABC"/>
            <w:vAlign w:val="center"/>
          </w:tcPr>
          <w:p w14:paraId="6532EE29" w14:textId="77777777" w:rsidR="00B1408F" w:rsidRPr="00521BCC" w:rsidRDefault="00B1408F" w:rsidP="0011511D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Governors’ response</w:t>
            </w:r>
          </w:p>
        </w:tc>
      </w:tr>
      <w:tr w:rsidR="00B1408F" w:rsidRPr="00521BCC" w14:paraId="249F491B" w14:textId="77777777" w:rsidTr="0029608A">
        <w:tc>
          <w:tcPr>
            <w:tcW w:w="3733" w:type="dxa"/>
            <w:vAlign w:val="center"/>
          </w:tcPr>
          <w:p w14:paraId="650B6FBB" w14:textId="77777777" w:rsidR="00B1408F" w:rsidRPr="00521BCC" w:rsidRDefault="00B1408F" w:rsidP="0011511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Does the school</w:t>
            </w:r>
            <w:r w:rsidRPr="00521BC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have a written procedure for collecting personal data, which is compliant with the GDPR?</w:t>
            </w:r>
          </w:p>
        </w:tc>
        <w:tc>
          <w:tcPr>
            <w:tcW w:w="2045" w:type="dxa"/>
          </w:tcPr>
          <w:p w14:paraId="02CA5325" w14:textId="77777777" w:rsidR="00B1408F" w:rsidRPr="00521BCC" w:rsidRDefault="00B1408F" w:rsidP="0011511D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464" w:type="dxa"/>
            <w:vAlign w:val="center"/>
          </w:tcPr>
          <w:p w14:paraId="26E46FBC" w14:textId="77777777" w:rsidR="00B1408F" w:rsidRPr="00521BCC" w:rsidRDefault="00B1408F" w:rsidP="0011511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B1408F" w:rsidRPr="00521BCC" w14:paraId="0B394E8F" w14:textId="77777777" w:rsidTr="0029608A">
        <w:tc>
          <w:tcPr>
            <w:tcW w:w="3733" w:type="dxa"/>
            <w:vAlign w:val="center"/>
          </w:tcPr>
          <w:p w14:paraId="0DC45812" w14:textId="77777777" w:rsidR="00B1408F" w:rsidRPr="00521BCC" w:rsidRDefault="00B1408F" w:rsidP="0011511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Does the school have a written procedure for using personal data, which is compliant with the GDPR?</w:t>
            </w:r>
          </w:p>
        </w:tc>
        <w:tc>
          <w:tcPr>
            <w:tcW w:w="2045" w:type="dxa"/>
          </w:tcPr>
          <w:p w14:paraId="4073540D" w14:textId="77777777" w:rsidR="00B1408F" w:rsidRPr="00521BCC" w:rsidRDefault="00B1408F" w:rsidP="0011511D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464" w:type="dxa"/>
            <w:vAlign w:val="center"/>
          </w:tcPr>
          <w:p w14:paraId="236C4254" w14:textId="77777777" w:rsidR="00B1408F" w:rsidRPr="00521BCC" w:rsidRDefault="00B1408F" w:rsidP="0011511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B1408F" w:rsidRPr="00521BCC" w14:paraId="49C6A218" w14:textId="77777777" w:rsidTr="0029608A">
        <w:tc>
          <w:tcPr>
            <w:tcW w:w="3733" w:type="dxa"/>
            <w:vAlign w:val="center"/>
          </w:tcPr>
          <w:p w14:paraId="308786B6" w14:textId="77777777" w:rsidR="00B1408F" w:rsidRPr="00521BCC" w:rsidRDefault="00B1408F" w:rsidP="0011511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Does the school have a written procedure for sharing personal data, which is compliant with the GDPR?</w:t>
            </w:r>
          </w:p>
        </w:tc>
        <w:tc>
          <w:tcPr>
            <w:tcW w:w="2045" w:type="dxa"/>
          </w:tcPr>
          <w:p w14:paraId="5A47C7E3" w14:textId="77777777" w:rsidR="00B1408F" w:rsidRPr="00521BCC" w:rsidRDefault="00B1408F" w:rsidP="0011511D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464" w:type="dxa"/>
            <w:vAlign w:val="center"/>
          </w:tcPr>
          <w:p w14:paraId="0ECC2C28" w14:textId="77777777" w:rsidR="00B1408F" w:rsidRPr="00521BCC" w:rsidRDefault="00B1408F" w:rsidP="0011511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B1408F" w:rsidRPr="00521BCC" w14:paraId="1EE568AA" w14:textId="77777777" w:rsidTr="0029608A">
        <w:tc>
          <w:tcPr>
            <w:tcW w:w="3733" w:type="dxa"/>
            <w:vAlign w:val="center"/>
          </w:tcPr>
          <w:p w14:paraId="644548F6" w14:textId="77777777" w:rsidR="00B1408F" w:rsidRPr="00521BCC" w:rsidRDefault="00B1408F" w:rsidP="0011511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Does the school have a written procedure for storing personal data, which is compliant with the GDPR?</w:t>
            </w:r>
          </w:p>
        </w:tc>
        <w:tc>
          <w:tcPr>
            <w:tcW w:w="2045" w:type="dxa"/>
          </w:tcPr>
          <w:p w14:paraId="510CE1D4" w14:textId="77777777" w:rsidR="00B1408F" w:rsidRPr="00521BCC" w:rsidRDefault="00B1408F" w:rsidP="0011511D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464" w:type="dxa"/>
            <w:vAlign w:val="center"/>
          </w:tcPr>
          <w:p w14:paraId="76406165" w14:textId="77777777" w:rsidR="00B1408F" w:rsidRPr="00521BCC" w:rsidRDefault="00B1408F" w:rsidP="0011511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B1408F" w:rsidRPr="00521BCC" w14:paraId="11CF29D5" w14:textId="77777777" w:rsidTr="0029608A">
        <w:tc>
          <w:tcPr>
            <w:tcW w:w="3733" w:type="dxa"/>
            <w:vAlign w:val="center"/>
          </w:tcPr>
          <w:p w14:paraId="61ECF6BB" w14:textId="39A42ED4" w:rsidR="00B1408F" w:rsidRPr="00521BCC" w:rsidRDefault="00B1408F" w:rsidP="0029608A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Does the school have a written procedure for disposing personal data, which is compliant with the GDPR?</w:t>
            </w:r>
          </w:p>
        </w:tc>
        <w:tc>
          <w:tcPr>
            <w:tcW w:w="2045" w:type="dxa"/>
          </w:tcPr>
          <w:p w14:paraId="5AC24DE2" w14:textId="77777777" w:rsidR="00B1408F" w:rsidRPr="00521BCC" w:rsidRDefault="00B1408F" w:rsidP="0011511D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464" w:type="dxa"/>
            <w:vAlign w:val="center"/>
          </w:tcPr>
          <w:p w14:paraId="6B32AACB" w14:textId="77777777" w:rsidR="00B1408F" w:rsidRPr="00521BCC" w:rsidRDefault="00B1408F" w:rsidP="0011511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B1408F" w:rsidRPr="00521BCC" w14:paraId="194751CB" w14:textId="77777777" w:rsidTr="0029608A">
        <w:tc>
          <w:tcPr>
            <w:tcW w:w="3733" w:type="dxa"/>
            <w:vAlign w:val="center"/>
          </w:tcPr>
          <w:p w14:paraId="53847C10" w14:textId="31E416BC" w:rsidR="00B1408F" w:rsidRPr="0029608A" w:rsidRDefault="00B1408F" w:rsidP="0029608A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29608A">
              <w:rPr>
                <w:sz w:val="22"/>
                <w:szCs w:val="22"/>
              </w:rPr>
              <w:t>How are the procedures for collecting, using, sharing, storing and disposing personal data shared with the relevant stakeholders</w:t>
            </w:r>
            <w:r w:rsidR="0029608A" w:rsidRPr="0029608A">
              <w:rPr>
                <w:sz w:val="22"/>
                <w:szCs w:val="22"/>
              </w:rPr>
              <w:t xml:space="preserve">, e.g. </w:t>
            </w:r>
            <w:r w:rsidR="0029608A" w:rsidRPr="0029608A">
              <w:rPr>
                <w:rFonts w:cs="Arial"/>
                <w:sz w:val="22"/>
                <w:szCs w:val="22"/>
              </w:rPr>
              <w:t>p</w:t>
            </w:r>
            <w:r w:rsidRPr="0029608A">
              <w:rPr>
                <w:rFonts w:cs="Arial"/>
                <w:sz w:val="22"/>
                <w:szCs w:val="22"/>
              </w:rPr>
              <w:t>arents, pupils and staff</w:t>
            </w:r>
            <w:r w:rsidR="0029608A" w:rsidRPr="0029608A">
              <w:rPr>
                <w:rFonts w:cs="Arial"/>
                <w:sz w:val="22"/>
                <w:szCs w:val="22"/>
              </w:rPr>
              <w:t>?</w:t>
            </w:r>
            <w:r w:rsidRPr="0029608A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045" w:type="dxa"/>
          </w:tcPr>
          <w:p w14:paraId="1C9847AF" w14:textId="77777777" w:rsidR="00B1408F" w:rsidRPr="00521BCC" w:rsidRDefault="00B1408F" w:rsidP="0011511D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464" w:type="dxa"/>
            <w:vAlign w:val="center"/>
          </w:tcPr>
          <w:p w14:paraId="1902BE32" w14:textId="77777777" w:rsidR="00B1408F" w:rsidRPr="00521BCC" w:rsidRDefault="00B1408F" w:rsidP="0011511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B1408F" w:rsidRPr="00521BCC" w14:paraId="1AA1535F" w14:textId="77777777" w:rsidTr="0029608A">
        <w:trPr>
          <w:trHeight w:val="1625"/>
        </w:trPr>
        <w:tc>
          <w:tcPr>
            <w:tcW w:w="3733" w:type="dxa"/>
            <w:vAlign w:val="center"/>
          </w:tcPr>
          <w:p w14:paraId="6019931D" w14:textId="088157CA" w:rsidR="00B1408F" w:rsidRPr="00521BCC" w:rsidRDefault="00B1408F" w:rsidP="0011511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How does </w:t>
            </w:r>
            <w:r w:rsidRPr="009B558C">
              <w:rPr>
                <w:rFonts w:cs="Arial"/>
                <w:sz w:val="22"/>
                <w:szCs w:val="22"/>
              </w:rPr>
              <w:t xml:space="preserve">the school </w:t>
            </w:r>
            <w:r>
              <w:rPr>
                <w:rFonts w:cs="Arial"/>
                <w:sz w:val="22"/>
                <w:szCs w:val="22"/>
              </w:rPr>
              <w:t xml:space="preserve">evidence good data and information governance? </w:t>
            </w:r>
          </w:p>
        </w:tc>
        <w:tc>
          <w:tcPr>
            <w:tcW w:w="2045" w:type="dxa"/>
          </w:tcPr>
          <w:p w14:paraId="502DAC7B" w14:textId="77777777" w:rsidR="00B1408F" w:rsidRPr="00521BCC" w:rsidRDefault="00B1408F" w:rsidP="0011511D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464" w:type="dxa"/>
            <w:vAlign w:val="center"/>
          </w:tcPr>
          <w:p w14:paraId="033EC893" w14:textId="77777777" w:rsidR="00B1408F" w:rsidRPr="00521BCC" w:rsidRDefault="00B1408F" w:rsidP="0011511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4923CFEC" w14:textId="172362D2" w:rsidR="008F7351" w:rsidRDefault="008F73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1"/>
        <w:gridCol w:w="2117"/>
        <w:gridCol w:w="3464"/>
      </w:tblGrid>
      <w:tr w:rsidR="007E018D" w:rsidRPr="00521BCC" w14:paraId="3C847129" w14:textId="77777777" w:rsidTr="00B14052">
        <w:trPr>
          <w:trHeight w:val="702"/>
        </w:trPr>
        <w:tc>
          <w:tcPr>
            <w:tcW w:w="3661" w:type="dxa"/>
            <w:shd w:val="clear" w:color="auto" w:fill="BABABC"/>
            <w:vAlign w:val="center"/>
          </w:tcPr>
          <w:p w14:paraId="06DF5D06" w14:textId="38CFAF94" w:rsidR="007E018D" w:rsidRPr="00521BCC" w:rsidRDefault="007E018D" w:rsidP="007E018D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521BCC">
              <w:rPr>
                <w:rFonts w:cs="Arial"/>
                <w:b/>
                <w:sz w:val="22"/>
                <w:szCs w:val="22"/>
              </w:rPr>
              <w:lastRenderedPageBreak/>
              <w:t>Question for governors</w:t>
            </w:r>
          </w:p>
        </w:tc>
        <w:tc>
          <w:tcPr>
            <w:tcW w:w="2117" w:type="dxa"/>
            <w:shd w:val="clear" w:color="auto" w:fill="BABABC"/>
            <w:vAlign w:val="center"/>
          </w:tcPr>
          <w:p w14:paraId="42006940" w14:textId="128FA566" w:rsidR="007E018D" w:rsidRPr="00703940" w:rsidRDefault="007E018D" w:rsidP="007E018D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703940">
              <w:rPr>
                <w:rFonts w:cs="Arial"/>
                <w:b/>
                <w:sz w:val="22"/>
                <w:szCs w:val="22"/>
              </w:rPr>
              <w:t>Yes/no (if applicable)</w:t>
            </w:r>
          </w:p>
        </w:tc>
        <w:tc>
          <w:tcPr>
            <w:tcW w:w="3464" w:type="dxa"/>
            <w:shd w:val="clear" w:color="auto" w:fill="BABABC"/>
            <w:vAlign w:val="center"/>
          </w:tcPr>
          <w:p w14:paraId="24D28D53" w14:textId="2BC8EB5C" w:rsidR="007E018D" w:rsidRDefault="007E018D" w:rsidP="007E018D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Governors’ response</w:t>
            </w:r>
          </w:p>
        </w:tc>
      </w:tr>
      <w:tr w:rsidR="007E018D" w:rsidRPr="00521BCC" w14:paraId="081E3D9A" w14:textId="77777777" w:rsidTr="009B558C">
        <w:trPr>
          <w:trHeight w:val="1137"/>
        </w:trPr>
        <w:tc>
          <w:tcPr>
            <w:tcW w:w="3661" w:type="dxa"/>
            <w:shd w:val="clear" w:color="auto" w:fill="auto"/>
            <w:vAlign w:val="center"/>
          </w:tcPr>
          <w:p w14:paraId="7DEC6686" w14:textId="4C8A2692" w:rsidR="007E018D" w:rsidRPr="00521BCC" w:rsidRDefault="007E018D" w:rsidP="009B558C">
            <w:pPr>
              <w:spacing w:line="276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Do consent procedures meet the standards of the GDPR? 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126220E" w14:textId="5F0CC866" w:rsidR="007E018D" w:rsidRDefault="007E018D" w:rsidP="007E018D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5EF56B32" w14:textId="12FBC04B" w:rsidR="007E018D" w:rsidRDefault="007E018D" w:rsidP="007E018D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7E018D" w:rsidRPr="00521BCC" w14:paraId="290AA5FD" w14:textId="77777777" w:rsidTr="009B558C">
        <w:trPr>
          <w:trHeight w:val="702"/>
        </w:trPr>
        <w:tc>
          <w:tcPr>
            <w:tcW w:w="3661" w:type="dxa"/>
            <w:shd w:val="clear" w:color="auto" w:fill="auto"/>
            <w:vAlign w:val="center"/>
          </w:tcPr>
          <w:p w14:paraId="0B2DE7A8" w14:textId="77777777" w:rsidR="007E018D" w:rsidRPr="00521BCC" w:rsidRDefault="007E018D" w:rsidP="009B558C">
            <w:pPr>
              <w:spacing w:line="276" w:lineRule="auto"/>
              <w:rPr>
                <w:rFonts w:cs="Arial"/>
                <w:b/>
                <w:szCs w:val="22"/>
              </w:rPr>
            </w:pPr>
            <w:r>
              <w:rPr>
                <w:sz w:val="22"/>
              </w:rPr>
              <w:t>Has the school identified the data that requires consent?</w:t>
            </w:r>
          </w:p>
        </w:tc>
        <w:tc>
          <w:tcPr>
            <w:tcW w:w="2117" w:type="dxa"/>
          </w:tcPr>
          <w:p w14:paraId="7B1CE009" w14:textId="77777777" w:rsidR="007E018D" w:rsidRDefault="007E018D" w:rsidP="007E018D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1DCBA877" w14:textId="77777777" w:rsidR="007E018D" w:rsidRDefault="007E018D" w:rsidP="007E018D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7E018D" w:rsidRPr="00521BCC" w14:paraId="25BC3244" w14:textId="77777777" w:rsidTr="009B558C">
        <w:tc>
          <w:tcPr>
            <w:tcW w:w="3661" w:type="dxa"/>
            <w:vAlign w:val="center"/>
          </w:tcPr>
          <w:p w14:paraId="188E9CB3" w14:textId="17B8E249" w:rsidR="007E018D" w:rsidRPr="00521BCC" w:rsidRDefault="007E018D" w:rsidP="007E018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Are the school’s </w:t>
            </w:r>
            <w:r w:rsidRPr="00521BCC">
              <w:rPr>
                <w:rFonts w:cs="Arial"/>
                <w:sz w:val="22"/>
                <w:szCs w:val="22"/>
              </w:rPr>
              <w:t>procedures for obtaining consent</w:t>
            </w:r>
            <w:r>
              <w:rPr>
                <w:rFonts w:cs="Arial"/>
                <w:sz w:val="22"/>
                <w:szCs w:val="22"/>
              </w:rPr>
              <w:t xml:space="preserve"> for the usage of personal data</w:t>
            </w:r>
            <w:r w:rsidRPr="00521BCC">
              <w:rPr>
                <w:rFonts w:cs="Arial"/>
                <w:sz w:val="22"/>
                <w:szCs w:val="22"/>
              </w:rPr>
              <w:t xml:space="preserve"> (including explicit consent)</w:t>
            </w:r>
            <w:r>
              <w:rPr>
                <w:rFonts w:cs="Arial"/>
                <w:sz w:val="22"/>
                <w:szCs w:val="22"/>
              </w:rPr>
              <w:t xml:space="preserve"> compliant with GDPR</w:t>
            </w:r>
            <w:r w:rsidRPr="00521BCC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2117" w:type="dxa"/>
          </w:tcPr>
          <w:p w14:paraId="321E44F0" w14:textId="77777777" w:rsidR="007E018D" w:rsidRPr="00521BCC" w:rsidRDefault="007E018D" w:rsidP="007E018D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464" w:type="dxa"/>
            <w:vAlign w:val="center"/>
          </w:tcPr>
          <w:p w14:paraId="4E4770B8" w14:textId="77777777" w:rsidR="007E018D" w:rsidRPr="00521BCC" w:rsidRDefault="007E018D" w:rsidP="007E018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7E018D" w:rsidRPr="00521BCC" w14:paraId="68C46CD6" w14:textId="77777777" w:rsidTr="009B558C">
        <w:tc>
          <w:tcPr>
            <w:tcW w:w="3661" w:type="dxa"/>
            <w:vAlign w:val="center"/>
          </w:tcPr>
          <w:p w14:paraId="3FE11200" w14:textId="2ACDCD48" w:rsidR="007E018D" w:rsidRPr="00521BCC" w:rsidRDefault="007E018D" w:rsidP="007E018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With regards to obtaining consent, is consent a positive, unambiguous indication? Pre-ticked boxes and inferred from silence are non-compliant with the GDPR. </w:t>
            </w:r>
          </w:p>
        </w:tc>
        <w:tc>
          <w:tcPr>
            <w:tcW w:w="2117" w:type="dxa"/>
          </w:tcPr>
          <w:p w14:paraId="387C65CA" w14:textId="77777777" w:rsidR="007E018D" w:rsidRPr="00521BCC" w:rsidRDefault="007E018D" w:rsidP="007E018D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464" w:type="dxa"/>
            <w:vAlign w:val="center"/>
          </w:tcPr>
          <w:p w14:paraId="1759BD6B" w14:textId="77777777" w:rsidR="007E018D" w:rsidRPr="00521BCC" w:rsidRDefault="007E018D" w:rsidP="007E018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7E018D" w:rsidRPr="00521BCC" w14:paraId="73E5FC41" w14:textId="77777777" w:rsidTr="009B558C">
        <w:tc>
          <w:tcPr>
            <w:tcW w:w="3661" w:type="dxa"/>
            <w:vAlign w:val="center"/>
          </w:tcPr>
          <w:p w14:paraId="52904C12" w14:textId="73015EC8" w:rsidR="007E018D" w:rsidRPr="00521BCC" w:rsidRDefault="007E018D" w:rsidP="007E018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Is a consent record, documenting how and when consent was given, being utilised by the school? </w:t>
            </w:r>
          </w:p>
        </w:tc>
        <w:tc>
          <w:tcPr>
            <w:tcW w:w="2117" w:type="dxa"/>
          </w:tcPr>
          <w:p w14:paraId="04C331D3" w14:textId="77777777" w:rsidR="007E018D" w:rsidRPr="00521BCC" w:rsidRDefault="007E018D" w:rsidP="007E018D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464" w:type="dxa"/>
            <w:vAlign w:val="center"/>
          </w:tcPr>
          <w:p w14:paraId="4F5B129D" w14:textId="77777777" w:rsidR="007E018D" w:rsidRPr="00521BCC" w:rsidRDefault="007E018D" w:rsidP="007E018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7E018D" w:rsidRPr="00521BCC" w14:paraId="6AD930F5" w14:textId="77777777" w:rsidTr="009B558C">
        <w:tc>
          <w:tcPr>
            <w:tcW w:w="3661" w:type="dxa"/>
            <w:vAlign w:val="center"/>
          </w:tcPr>
          <w:p w14:paraId="590B470B" w14:textId="017040A4" w:rsidR="007E018D" w:rsidRPr="00521BCC" w:rsidRDefault="007E018D" w:rsidP="007E018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Where a child is under the age of 16, </w:t>
            </w:r>
            <w:r w:rsidRPr="002A0119">
              <w:rPr>
                <w:rFonts w:cs="Arial"/>
                <w:b/>
                <w:color w:val="FFD006"/>
                <w:sz w:val="22"/>
                <w:szCs w:val="22"/>
                <w:u w:val="single"/>
              </w:rPr>
              <w:t>[or younger if the law provides it (up to the age of 13)]</w:t>
            </w:r>
            <w:r w:rsidRPr="002A0119">
              <w:rPr>
                <w:rFonts w:cs="Arial"/>
                <w:color w:val="FFD006"/>
                <w:sz w:val="22"/>
                <w:szCs w:val="22"/>
              </w:rPr>
              <w:t xml:space="preserve"> </w:t>
            </w:r>
            <w:r w:rsidRPr="002A0119">
              <w:rPr>
                <w:rFonts w:cs="Arial"/>
                <w:sz w:val="22"/>
                <w:szCs w:val="22"/>
              </w:rPr>
              <w:t>ha</w:t>
            </w:r>
            <w:r>
              <w:rPr>
                <w:rFonts w:cs="Arial"/>
                <w:sz w:val="22"/>
                <w:szCs w:val="22"/>
              </w:rPr>
              <w:t>ve</w:t>
            </w:r>
            <w:r w:rsidRPr="002A0119">
              <w:rPr>
                <w:rFonts w:cs="Arial"/>
                <w:sz w:val="22"/>
                <w:szCs w:val="22"/>
              </w:rPr>
              <w:t xml:space="preserve"> the </w:t>
            </w:r>
            <w:r>
              <w:rPr>
                <w:rFonts w:cs="Arial"/>
                <w:sz w:val="22"/>
                <w:szCs w:val="22"/>
              </w:rPr>
              <w:t xml:space="preserve">parents given </w:t>
            </w:r>
            <w:r w:rsidRPr="002A0119">
              <w:rPr>
                <w:rFonts w:cs="Arial"/>
                <w:sz w:val="22"/>
                <w:szCs w:val="22"/>
              </w:rPr>
              <w:t>consent</w:t>
            </w:r>
            <w:r>
              <w:rPr>
                <w:rFonts w:cs="Arial"/>
                <w:sz w:val="22"/>
                <w:szCs w:val="22"/>
              </w:rPr>
              <w:t xml:space="preserve"> on behalf of their child, unless the processing is related to preventative or counselling services offered directly to a child</w:t>
            </w:r>
            <w:r w:rsidRPr="002A0119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2117" w:type="dxa"/>
          </w:tcPr>
          <w:p w14:paraId="20B14D89" w14:textId="77777777" w:rsidR="007E018D" w:rsidRPr="00521BCC" w:rsidRDefault="007E018D" w:rsidP="007E018D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464" w:type="dxa"/>
            <w:vAlign w:val="center"/>
          </w:tcPr>
          <w:p w14:paraId="4CF840C2" w14:textId="77777777" w:rsidR="007E018D" w:rsidRPr="00521BCC" w:rsidRDefault="007E018D" w:rsidP="007E018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7E018D" w:rsidRPr="00521BCC" w14:paraId="220A3CB5" w14:textId="77777777" w:rsidTr="009B558C">
        <w:tc>
          <w:tcPr>
            <w:tcW w:w="3661" w:type="dxa"/>
            <w:vAlign w:val="center"/>
          </w:tcPr>
          <w:p w14:paraId="29382915" w14:textId="77777777" w:rsidR="007E018D" w:rsidRDefault="007E018D" w:rsidP="007E018D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sz w:val="22"/>
              </w:rPr>
              <w:t>Have areas at</w:t>
            </w:r>
            <w:r w:rsidRPr="00907987">
              <w:rPr>
                <w:sz w:val="22"/>
              </w:rPr>
              <w:t xml:space="preserve"> risk of</w:t>
            </w:r>
            <w:r>
              <w:rPr>
                <w:sz w:val="22"/>
              </w:rPr>
              <w:t xml:space="preserve"> data processing</w:t>
            </w:r>
            <w:r w:rsidRPr="0090798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and protection </w:t>
            </w:r>
            <w:r w:rsidRPr="00907987">
              <w:rPr>
                <w:sz w:val="22"/>
              </w:rPr>
              <w:t xml:space="preserve">breaches been identified </w:t>
            </w:r>
            <w:r>
              <w:rPr>
                <w:sz w:val="22"/>
              </w:rPr>
              <w:t>and have</w:t>
            </w:r>
            <w:r w:rsidRPr="00907987">
              <w:rPr>
                <w:sz w:val="22"/>
              </w:rPr>
              <w:t xml:space="preserve"> these been managed/mitigated?</w:t>
            </w:r>
          </w:p>
        </w:tc>
        <w:tc>
          <w:tcPr>
            <w:tcW w:w="2117" w:type="dxa"/>
          </w:tcPr>
          <w:p w14:paraId="6A8CCAB1" w14:textId="77777777" w:rsidR="007E018D" w:rsidRPr="00521BCC" w:rsidRDefault="007E018D" w:rsidP="007E018D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464" w:type="dxa"/>
            <w:vAlign w:val="center"/>
          </w:tcPr>
          <w:p w14:paraId="3648CDC1" w14:textId="77777777" w:rsidR="007E018D" w:rsidRPr="00521BCC" w:rsidRDefault="007E018D" w:rsidP="007E018D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7E018D" w:rsidRPr="00521BCC" w14:paraId="7BAF82C6" w14:textId="77777777" w:rsidTr="009B558C">
        <w:tc>
          <w:tcPr>
            <w:tcW w:w="3661" w:type="dxa"/>
            <w:vAlign w:val="center"/>
          </w:tcPr>
          <w:p w14:paraId="7DC7AC30" w14:textId="37EE51DD" w:rsidR="007E018D" w:rsidRPr="009B558C" w:rsidRDefault="007E018D" w:rsidP="008C46A6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B558C">
              <w:rPr>
                <w:sz w:val="22"/>
                <w:szCs w:val="22"/>
              </w:rPr>
              <w:t xml:space="preserve">Does the school have a procedure for notifying the Information Commissioner Office (ICO) of significant data breaches within the specified timescale? </w:t>
            </w:r>
            <w:r w:rsidRPr="009B558C">
              <w:rPr>
                <w:b/>
                <w:color w:val="FFD006"/>
                <w:sz w:val="22"/>
                <w:szCs w:val="22"/>
                <w:u w:val="single"/>
              </w:rPr>
              <w:t xml:space="preserve">[This is currently set at 72 hours but is </w:t>
            </w:r>
            <w:r w:rsidR="009B558C" w:rsidRPr="009B558C">
              <w:rPr>
                <w:b/>
                <w:color w:val="FFD006"/>
                <w:sz w:val="22"/>
                <w:szCs w:val="22"/>
                <w:u w:val="single"/>
              </w:rPr>
              <w:t>subject</w:t>
            </w:r>
            <w:r w:rsidRPr="009B558C">
              <w:rPr>
                <w:b/>
                <w:color w:val="FFD006"/>
                <w:sz w:val="22"/>
                <w:szCs w:val="22"/>
                <w:u w:val="single"/>
              </w:rPr>
              <w:t xml:space="preserve"> to change.]</w:t>
            </w:r>
          </w:p>
        </w:tc>
        <w:tc>
          <w:tcPr>
            <w:tcW w:w="2117" w:type="dxa"/>
          </w:tcPr>
          <w:p w14:paraId="7025B5BB" w14:textId="77777777" w:rsidR="007E018D" w:rsidRPr="00521BCC" w:rsidRDefault="007E018D" w:rsidP="007E018D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464" w:type="dxa"/>
            <w:vAlign w:val="center"/>
          </w:tcPr>
          <w:p w14:paraId="71B9B05B" w14:textId="77777777" w:rsidR="007E018D" w:rsidRPr="00521BCC" w:rsidRDefault="007E018D" w:rsidP="007E018D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7E018D" w:rsidRPr="00521BCC" w14:paraId="50252276" w14:textId="77777777" w:rsidTr="009B558C">
        <w:tc>
          <w:tcPr>
            <w:tcW w:w="3661" w:type="dxa"/>
            <w:vAlign w:val="center"/>
          </w:tcPr>
          <w:p w14:paraId="1738DF8B" w14:textId="57257A0C" w:rsidR="007E018D" w:rsidRPr="00521BCC" w:rsidRDefault="007E018D" w:rsidP="007E018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21BCC">
              <w:rPr>
                <w:rFonts w:cs="Arial"/>
                <w:sz w:val="22"/>
                <w:szCs w:val="22"/>
              </w:rPr>
              <w:t xml:space="preserve">Has an assessment been undertaken to identify the types of data held, and which </w:t>
            </w:r>
            <w:r>
              <w:rPr>
                <w:rFonts w:cs="Arial"/>
                <w:sz w:val="22"/>
                <w:szCs w:val="22"/>
              </w:rPr>
              <w:t>types of data</w:t>
            </w:r>
            <w:r w:rsidRPr="00521BCC">
              <w:rPr>
                <w:rFonts w:cs="Arial"/>
                <w:sz w:val="22"/>
                <w:szCs w:val="22"/>
              </w:rPr>
              <w:t xml:space="preserve"> would fall within the notification requirement, if there was a breach?</w:t>
            </w:r>
          </w:p>
        </w:tc>
        <w:tc>
          <w:tcPr>
            <w:tcW w:w="2117" w:type="dxa"/>
            <w:vAlign w:val="center"/>
          </w:tcPr>
          <w:p w14:paraId="7BE4837A" w14:textId="77777777" w:rsidR="007E018D" w:rsidRPr="00521BCC" w:rsidRDefault="007E018D" w:rsidP="007E018D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464" w:type="dxa"/>
            <w:vAlign w:val="center"/>
          </w:tcPr>
          <w:p w14:paraId="0894D111" w14:textId="77777777" w:rsidR="007E018D" w:rsidRPr="00521BCC" w:rsidRDefault="007E018D" w:rsidP="007E018D">
            <w:pPr>
              <w:spacing w:line="276" w:lineRule="auto"/>
              <w:rPr>
                <w:rFonts w:cs="Arial"/>
                <w:szCs w:val="22"/>
              </w:rPr>
            </w:pPr>
          </w:p>
        </w:tc>
      </w:tr>
    </w:tbl>
    <w:p w14:paraId="332CA5DE" w14:textId="77777777" w:rsidR="00494EBC" w:rsidRDefault="00494EBC"/>
    <w:p w14:paraId="52E3F749" w14:textId="77777777" w:rsidR="00541B28" w:rsidRDefault="00541B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5"/>
        <w:gridCol w:w="1798"/>
        <w:gridCol w:w="3889"/>
      </w:tblGrid>
      <w:tr w:rsidR="00B14052" w:rsidRPr="00521BCC" w14:paraId="17F08291" w14:textId="77777777" w:rsidTr="009B558C">
        <w:trPr>
          <w:trHeight w:val="702"/>
        </w:trPr>
        <w:tc>
          <w:tcPr>
            <w:tcW w:w="3555" w:type="dxa"/>
            <w:shd w:val="clear" w:color="auto" w:fill="BABABC"/>
            <w:vAlign w:val="center"/>
          </w:tcPr>
          <w:p w14:paraId="0E9289DC" w14:textId="77777777" w:rsidR="00B14052" w:rsidRPr="00521BCC" w:rsidRDefault="00B14052" w:rsidP="00B14052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521BCC">
              <w:rPr>
                <w:rFonts w:cs="Arial"/>
                <w:b/>
                <w:sz w:val="22"/>
                <w:szCs w:val="22"/>
              </w:rPr>
              <w:t>Question for governors</w:t>
            </w:r>
          </w:p>
        </w:tc>
        <w:tc>
          <w:tcPr>
            <w:tcW w:w="1798" w:type="dxa"/>
            <w:shd w:val="clear" w:color="auto" w:fill="BABABC"/>
            <w:vAlign w:val="center"/>
          </w:tcPr>
          <w:p w14:paraId="26BF6456" w14:textId="77777777" w:rsidR="00B14052" w:rsidRDefault="00B14052" w:rsidP="00B14052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703940">
              <w:rPr>
                <w:rFonts w:cs="Arial"/>
                <w:b/>
                <w:sz w:val="22"/>
                <w:szCs w:val="22"/>
              </w:rPr>
              <w:t>Yes/no (if applicable)</w:t>
            </w:r>
          </w:p>
        </w:tc>
        <w:tc>
          <w:tcPr>
            <w:tcW w:w="3889" w:type="dxa"/>
            <w:shd w:val="clear" w:color="auto" w:fill="BABABC"/>
            <w:vAlign w:val="center"/>
          </w:tcPr>
          <w:p w14:paraId="1778FF8D" w14:textId="77777777" w:rsidR="00B14052" w:rsidRPr="00521BCC" w:rsidRDefault="00B14052" w:rsidP="00B14052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Governors’ response</w:t>
            </w:r>
          </w:p>
        </w:tc>
      </w:tr>
      <w:tr w:rsidR="007E018D" w:rsidRPr="00521BCC" w14:paraId="6442B65B" w14:textId="77777777" w:rsidTr="009B558C">
        <w:trPr>
          <w:trHeight w:val="702"/>
        </w:trPr>
        <w:tc>
          <w:tcPr>
            <w:tcW w:w="3555" w:type="dxa"/>
            <w:shd w:val="clear" w:color="auto" w:fill="auto"/>
            <w:vAlign w:val="center"/>
          </w:tcPr>
          <w:p w14:paraId="184E171F" w14:textId="69654F82" w:rsidR="007E018D" w:rsidRPr="00521BCC" w:rsidRDefault="007E018D" w:rsidP="009B558C">
            <w:pPr>
              <w:spacing w:line="276" w:lineRule="auto"/>
              <w:rPr>
                <w:rFonts w:cs="Arial"/>
                <w:b/>
                <w:szCs w:val="22"/>
              </w:rPr>
            </w:pPr>
            <w:r>
              <w:rPr>
                <w:sz w:val="22"/>
                <w:szCs w:val="22"/>
              </w:rPr>
              <w:t xml:space="preserve">Does the school have a critical incident plan for if </w:t>
            </w:r>
            <w:r w:rsidR="009B558C">
              <w:rPr>
                <w:sz w:val="22"/>
                <w:szCs w:val="22"/>
              </w:rPr>
              <w:t xml:space="preserve">there is a </w:t>
            </w:r>
            <w:r>
              <w:rPr>
                <w:sz w:val="22"/>
                <w:szCs w:val="22"/>
              </w:rPr>
              <w:t>data protection is breach?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6D9CA4B" w14:textId="77777777" w:rsidR="007E018D" w:rsidRPr="00703940" w:rsidRDefault="007E018D" w:rsidP="00B14052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889" w:type="dxa"/>
            <w:shd w:val="clear" w:color="auto" w:fill="auto"/>
            <w:vAlign w:val="center"/>
          </w:tcPr>
          <w:p w14:paraId="6C326467" w14:textId="77777777" w:rsidR="007E018D" w:rsidRDefault="007E018D" w:rsidP="00B14052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B14052" w:rsidRPr="00521BCC" w14:paraId="44C914F4" w14:textId="77777777" w:rsidTr="009B558C">
        <w:trPr>
          <w:trHeight w:val="702"/>
        </w:trPr>
        <w:tc>
          <w:tcPr>
            <w:tcW w:w="3555" w:type="dxa"/>
            <w:shd w:val="clear" w:color="auto" w:fill="auto"/>
            <w:vAlign w:val="center"/>
          </w:tcPr>
          <w:p w14:paraId="00CDACF3" w14:textId="77777777" w:rsidR="00B14052" w:rsidRPr="00521BCC" w:rsidRDefault="00B14052" w:rsidP="00B1405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21BCC">
              <w:rPr>
                <w:rFonts w:cs="Arial"/>
                <w:sz w:val="22"/>
                <w:szCs w:val="22"/>
              </w:rPr>
              <w:t>Are the</w:t>
            </w:r>
            <w:r>
              <w:rPr>
                <w:rFonts w:cs="Arial"/>
                <w:sz w:val="22"/>
                <w:szCs w:val="22"/>
              </w:rPr>
              <w:t>re</w:t>
            </w:r>
            <w:r w:rsidRPr="00521BCC">
              <w:rPr>
                <w:rFonts w:cs="Arial"/>
                <w:sz w:val="22"/>
                <w:szCs w:val="22"/>
              </w:rPr>
              <w:t xml:space="preserve"> appropriate technical and organisational measure</w:t>
            </w:r>
            <w:r>
              <w:rPr>
                <w:rFonts w:cs="Arial"/>
                <w:sz w:val="22"/>
                <w:szCs w:val="22"/>
              </w:rPr>
              <w:t>s</w:t>
            </w:r>
            <w:r w:rsidRPr="00521BCC">
              <w:rPr>
                <w:rFonts w:cs="Arial"/>
                <w:sz w:val="22"/>
                <w:szCs w:val="22"/>
              </w:rPr>
              <w:t xml:space="preserve"> in place, so to demonstrate that data is processed in line with the principles set out in the GDPR? </w:t>
            </w:r>
          </w:p>
        </w:tc>
        <w:tc>
          <w:tcPr>
            <w:tcW w:w="1798" w:type="dxa"/>
          </w:tcPr>
          <w:p w14:paraId="6D70A98F" w14:textId="77777777" w:rsidR="00B14052" w:rsidRDefault="00B14052" w:rsidP="00B14052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889" w:type="dxa"/>
            <w:shd w:val="clear" w:color="auto" w:fill="auto"/>
            <w:vAlign w:val="center"/>
          </w:tcPr>
          <w:p w14:paraId="1625D780" w14:textId="77777777" w:rsidR="00B14052" w:rsidRDefault="00B14052" w:rsidP="00B14052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B14052" w:rsidRPr="00521BCC" w14:paraId="7B8382BF" w14:textId="77777777" w:rsidTr="009B558C">
        <w:trPr>
          <w:trHeight w:val="702"/>
        </w:trPr>
        <w:tc>
          <w:tcPr>
            <w:tcW w:w="3555" w:type="dxa"/>
            <w:shd w:val="clear" w:color="auto" w:fill="auto"/>
            <w:vAlign w:val="center"/>
          </w:tcPr>
          <w:p w14:paraId="7135AB1B" w14:textId="6EA8151A" w:rsidR="00B14052" w:rsidRPr="009B558C" w:rsidRDefault="00B14052" w:rsidP="00B14052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9B558C">
              <w:rPr>
                <w:rFonts w:cs="Arial"/>
                <w:sz w:val="22"/>
                <w:szCs w:val="22"/>
              </w:rPr>
              <w:t xml:space="preserve">Does the school have a comprehensive, clear and transparent </w:t>
            </w:r>
            <w:r w:rsidR="00884735" w:rsidRPr="009B558C">
              <w:rPr>
                <w:rFonts w:cs="Arial"/>
                <w:b/>
                <w:color w:val="FFD006"/>
                <w:sz w:val="22"/>
                <w:szCs w:val="22"/>
                <w:u w:val="single"/>
              </w:rPr>
              <w:t xml:space="preserve">GDPR </w:t>
            </w:r>
            <w:r w:rsidRPr="009B558C">
              <w:rPr>
                <w:rFonts w:cs="Arial"/>
                <w:b/>
                <w:color w:val="FFD006"/>
                <w:sz w:val="22"/>
                <w:szCs w:val="22"/>
                <w:u w:val="single"/>
              </w:rPr>
              <w:t>policy</w:t>
            </w:r>
            <w:r w:rsidRPr="009B558C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1798" w:type="dxa"/>
          </w:tcPr>
          <w:p w14:paraId="32F21C2D" w14:textId="77777777" w:rsidR="00B14052" w:rsidRDefault="00B14052" w:rsidP="00B14052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889" w:type="dxa"/>
            <w:shd w:val="clear" w:color="auto" w:fill="auto"/>
            <w:vAlign w:val="center"/>
          </w:tcPr>
          <w:p w14:paraId="0D2FBD72" w14:textId="77777777" w:rsidR="00B14052" w:rsidRDefault="00B14052" w:rsidP="00B14052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B14052" w:rsidRPr="00521BCC" w14:paraId="299D99A0" w14:textId="77777777" w:rsidTr="009B558C">
        <w:tc>
          <w:tcPr>
            <w:tcW w:w="3555" w:type="dxa"/>
            <w:vAlign w:val="center"/>
          </w:tcPr>
          <w:p w14:paraId="7F3BCC66" w14:textId="77777777" w:rsidR="00B14052" w:rsidRPr="00521BCC" w:rsidRDefault="00B14052" w:rsidP="00B1405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21BCC">
              <w:rPr>
                <w:rFonts w:cs="Arial"/>
                <w:sz w:val="22"/>
                <w:szCs w:val="22"/>
              </w:rPr>
              <w:t>Has the data protection officer (DPO) informed and advised the school and its employees about their obligations to comply with the GDPR and other data protection laws</w:t>
            </w:r>
            <w:r>
              <w:rPr>
                <w:rFonts w:cs="Arial"/>
                <w:sz w:val="22"/>
                <w:szCs w:val="22"/>
              </w:rPr>
              <w:t xml:space="preserve"> when handling and processing data</w:t>
            </w:r>
            <w:r w:rsidRPr="00521BCC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1798" w:type="dxa"/>
          </w:tcPr>
          <w:p w14:paraId="341D5E5D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889" w:type="dxa"/>
            <w:vAlign w:val="center"/>
          </w:tcPr>
          <w:p w14:paraId="65B9F29F" w14:textId="77777777" w:rsidR="00B14052" w:rsidRPr="00521BCC" w:rsidRDefault="00B14052" w:rsidP="00B14052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B14052" w:rsidRPr="00521BCC" w14:paraId="6532C063" w14:textId="77777777" w:rsidTr="009B558C">
        <w:tc>
          <w:tcPr>
            <w:tcW w:w="3555" w:type="dxa"/>
            <w:vAlign w:val="center"/>
          </w:tcPr>
          <w:p w14:paraId="1E1B5D21" w14:textId="0DE4D3A1" w:rsidR="00B14052" w:rsidRPr="00521BCC" w:rsidRDefault="00B14052" w:rsidP="00813F6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21BCC">
              <w:rPr>
                <w:rFonts w:cs="Arial"/>
                <w:sz w:val="22"/>
                <w:szCs w:val="22"/>
              </w:rPr>
              <w:t xml:space="preserve">Are sufficient resources supplied to the DPO to enable them to meet their </w:t>
            </w:r>
            <w:r>
              <w:rPr>
                <w:rFonts w:cs="Arial"/>
                <w:sz w:val="22"/>
                <w:szCs w:val="22"/>
              </w:rPr>
              <w:t>data pro</w:t>
            </w:r>
            <w:r w:rsidR="00813F6C">
              <w:rPr>
                <w:rFonts w:cs="Arial"/>
                <w:sz w:val="22"/>
                <w:szCs w:val="22"/>
              </w:rPr>
              <w:t>c</w:t>
            </w:r>
            <w:r>
              <w:rPr>
                <w:rFonts w:cs="Arial"/>
                <w:sz w:val="22"/>
                <w:szCs w:val="22"/>
              </w:rPr>
              <w:t xml:space="preserve">essing </w:t>
            </w:r>
            <w:r w:rsidRPr="00521BCC">
              <w:rPr>
                <w:rFonts w:cs="Arial"/>
                <w:sz w:val="22"/>
                <w:szCs w:val="22"/>
              </w:rPr>
              <w:t xml:space="preserve">obligations? </w:t>
            </w:r>
          </w:p>
        </w:tc>
        <w:tc>
          <w:tcPr>
            <w:tcW w:w="1798" w:type="dxa"/>
          </w:tcPr>
          <w:p w14:paraId="1AD071D7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889" w:type="dxa"/>
            <w:vAlign w:val="center"/>
          </w:tcPr>
          <w:p w14:paraId="49ABF715" w14:textId="77777777" w:rsidR="00B14052" w:rsidRPr="00521BCC" w:rsidRDefault="00B14052" w:rsidP="00B14052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B14052" w:rsidRPr="00521BCC" w14:paraId="7E6748D0" w14:textId="77777777" w:rsidTr="009B558C">
        <w:tc>
          <w:tcPr>
            <w:tcW w:w="3555" w:type="dxa"/>
            <w:vAlign w:val="center"/>
          </w:tcPr>
          <w:p w14:paraId="670B750C" w14:textId="64D01423" w:rsidR="00B14052" w:rsidRPr="00521BCC" w:rsidRDefault="00B14052" w:rsidP="009B558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Has the legal basis for processing data been identified and documented prior to data being processed</w:t>
            </w:r>
            <w:r w:rsidR="009B558C">
              <w:rPr>
                <w:rFonts w:cs="Arial"/>
                <w:sz w:val="22"/>
                <w:szCs w:val="22"/>
              </w:rPr>
              <w:t>, where relevant</w:t>
            </w:r>
            <w:r>
              <w:rPr>
                <w:rFonts w:cs="Arial"/>
                <w:sz w:val="22"/>
                <w:szCs w:val="22"/>
              </w:rPr>
              <w:t xml:space="preserve">? </w:t>
            </w:r>
          </w:p>
        </w:tc>
        <w:tc>
          <w:tcPr>
            <w:tcW w:w="1798" w:type="dxa"/>
          </w:tcPr>
          <w:p w14:paraId="3D963A75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889" w:type="dxa"/>
            <w:vAlign w:val="center"/>
          </w:tcPr>
          <w:p w14:paraId="474D5FF6" w14:textId="77777777" w:rsidR="00B14052" w:rsidRPr="00521BCC" w:rsidRDefault="00B14052" w:rsidP="00B14052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B14052" w:rsidRPr="00521BCC" w14:paraId="2EF09DD0" w14:textId="77777777" w:rsidTr="009B558C">
        <w:tc>
          <w:tcPr>
            <w:tcW w:w="3555" w:type="dxa"/>
            <w:vAlign w:val="center"/>
          </w:tcPr>
          <w:p w14:paraId="5B615BB5" w14:textId="77777777" w:rsidR="00B14052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With</w:t>
            </w:r>
            <w:r w:rsidRPr="00521BCC">
              <w:rPr>
                <w:rFonts w:cs="Arial"/>
                <w:sz w:val="22"/>
                <w:szCs w:val="22"/>
              </w:rPr>
              <w:t xml:space="preserve"> regard</w:t>
            </w:r>
            <w:r>
              <w:rPr>
                <w:rFonts w:cs="Arial"/>
                <w:sz w:val="22"/>
                <w:szCs w:val="22"/>
              </w:rPr>
              <w:t>s</w:t>
            </w:r>
            <w:r w:rsidRPr="00521BCC">
              <w:rPr>
                <w:rFonts w:cs="Arial"/>
                <w:sz w:val="22"/>
                <w:szCs w:val="22"/>
              </w:rPr>
              <w:t xml:space="preserve"> to subject access requests</w:t>
            </w:r>
            <w:r>
              <w:rPr>
                <w:rFonts w:cs="Arial"/>
                <w:sz w:val="22"/>
                <w:szCs w:val="22"/>
              </w:rPr>
              <w:t xml:space="preserve"> (SARs)</w:t>
            </w:r>
            <w:r w:rsidRPr="00521BCC">
              <w:rPr>
                <w:rFonts w:cs="Arial"/>
                <w:sz w:val="22"/>
                <w:szCs w:val="22"/>
              </w:rPr>
              <w:t xml:space="preserve">, providing additional information, including data retention periods and the right to have inaccurate data corrected, </w:t>
            </w:r>
            <w:r>
              <w:rPr>
                <w:rFonts w:cs="Arial"/>
                <w:sz w:val="22"/>
                <w:szCs w:val="22"/>
              </w:rPr>
              <w:t>does the school</w:t>
            </w:r>
            <w:r w:rsidRPr="00521BC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have</w:t>
            </w:r>
            <w:r w:rsidRPr="00521BCC">
              <w:rPr>
                <w:rFonts w:cs="Arial"/>
                <w:sz w:val="22"/>
                <w:szCs w:val="22"/>
              </w:rPr>
              <w:t xml:space="preserve"> an appropriate </w:t>
            </w:r>
            <w:r>
              <w:rPr>
                <w:rFonts w:cs="Arial"/>
                <w:sz w:val="22"/>
                <w:szCs w:val="22"/>
              </w:rPr>
              <w:t>process</w:t>
            </w:r>
            <w:r w:rsidRPr="00521BC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that</w:t>
            </w:r>
            <w:r w:rsidRPr="00521BCC">
              <w:rPr>
                <w:rFonts w:cs="Arial"/>
                <w:sz w:val="22"/>
                <w:szCs w:val="22"/>
              </w:rPr>
              <w:t xml:space="preserve"> is complaint with </w:t>
            </w:r>
            <w:r>
              <w:rPr>
                <w:rFonts w:cs="Arial"/>
                <w:sz w:val="22"/>
                <w:szCs w:val="22"/>
              </w:rPr>
              <w:t xml:space="preserve">the </w:t>
            </w:r>
            <w:r w:rsidRPr="00521BCC">
              <w:rPr>
                <w:rFonts w:cs="Arial"/>
                <w:sz w:val="22"/>
                <w:szCs w:val="22"/>
              </w:rPr>
              <w:t>GDPR?</w:t>
            </w:r>
          </w:p>
        </w:tc>
        <w:tc>
          <w:tcPr>
            <w:tcW w:w="1798" w:type="dxa"/>
          </w:tcPr>
          <w:p w14:paraId="41080A3E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889" w:type="dxa"/>
            <w:vAlign w:val="center"/>
          </w:tcPr>
          <w:p w14:paraId="6C7DBE0B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B14052" w:rsidRPr="00521BCC" w14:paraId="3AA432B1" w14:textId="77777777" w:rsidTr="009B558C">
        <w:tc>
          <w:tcPr>
            <w:tcW w:w="3555" w:type="dxa"/>
            <w:vAlign w:val="center"/>
          </w:tcPr>
          <w:p w14:paraId="5FE30B1A" w14:textId="54796D76" w:rsidR="00B14052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Are individuals aware that they have the right to submit a SAR, in order to verify their data is being processed lawfully?</w:t>
            </w:r>
          </w:p>
        </w:tc>
        <w:tc>
          <w:tcPr>
            <w:tcW w:w="1798" w:type="dxa"/>
          </w:tcPr>
          <w:p w14:paraId="242DDCC8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889" w:type="dxa"/>
            <w:vAlign w:val="center"/>
          </w:tcPr>
          <w:p w14:paraId="0E7BB38F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B14052" w:rsidRPr="00521BCC" w14:paraId="14D06C3E" w14:textId="77777777" w:rsidTr="009B558C">
        <w:tc>
          <w:tcPr>
            <w:tcW w:w="3555" w:type="dxa"/>
            <w:vAlign w:val="center"/>
          </w:tcPr>
          <w:p w14:paraId="48397D8D" w14:textId="77777777" w:rsidR="00B14052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  <w:r w:rsidRPr="002A0119">
              <w:rPr>
                <w:rFonts w:cs="Arial"/>
                <w:sz w:val="22"/>
                <w:szCs w:val="22"/>
              </w:rPr>
              <w:t>Where SARs are made electronically, is the information provided in a commonly used electronic format?</w:t>
            </w:r>
          </w:p>
        </w:tc>
        <w:tc>
          <w:tcPr>
            <w:tcW w:w="1798" w:type="dxa"/>
            <w:vAlign w:val="center"/>
          </w:tcPr>
          <w:p w14:paraId="60926E7A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889" w:type="dxa"/>
            <w:vAlign w:val="center"/>
          </w:tcPr>
          <w:p w14:paraId="6CA51981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</w:tr>
    </w:tbl>
    <w:p w14:paraId="67001348" w14:textId="77777777" w:rsidR="007E018D" w:rsidRDefault="007E018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5"/>
        <w:gridCol w:w="1798"/>
        <w:gridCol w:w="3889"/>
      </w:tblGrid>
      <w:tr w:rsidR="007E018D" w:rsidRPr="00521BCC" w14:paraId="0C738663" w14:textId="77777777" w:rsidTr="009B558C">
        <w:tc>
          <w:tcPr>
            <w:tcW w:w="3555" w:type="dxa"/>
            <w:shd w:val="clear" w:color="auto" w:fill="BABABC"/>
            <w:vAlign w:val="center"/>
          </w:tcPr>
          <w:p w14:paraId="2AF650C7" w14:textId="74547457" w:rsidR="007E018D" w:rsidRPr="002A0119" w:rsidRDefault="007E018D" w:rsidP="009B558C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521BCC">
              <w:rPr>
                <w:rFonts w:cs="Arial"/>
                <w:b/>
                <w:sz w:val="22"/>
                <w:szCs w:val="22"/>
              </w:rPr>
              <w:lastRenderedPageBreak/>
              <w:t>Question for governors</w:t>
            </w:r>
          </w:p>
        </w:tc>
        <w:tc>
          <w:tcPr>
            <w:tcW w:w="1798" w:type="dxa"/>
            <w:shd w:val="clear" w:color="auto" w:fill="BABABC"/>
            <w:vAlign w:val="center"/>
          </w:tcPr>
          <w:p w14:paraId="4685A188" w14:textId="5BE7DB51" w:rsidR="007E018D" w:rsidRPr="00521BCC" w:rsidRDefault="007E018D" w:rsidP="009B558C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703940">
              <w:rPr>
                <w:rFonts w:cs="Arial"/>
                <w:b/>
                <w:sz w:val="22"/>
                <w:szCs w:val="22"/>
              </w:rPr>
              <w:t>Yes/no (if applicable)</w:t>
            </w:r>
          </w:p>
        </w:tc>
        <w:tc>
          <w:tcPr>
            <w:tcW w:w="3889" w:type="dxa"/>
            <w:shd w:val="clear" w:color="auto" w:fill="BABABC"/>
            <w:vAlign w:val="center"/>
          </w:tcPr>
          <w:p w14:paraId="0F92C3F0" w14:textId="60788E88" w:rsidR="007E018D" w:rsidRPr="00521BCC" w:rsidRDefault="007E018D" w:rsidP="009B558C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Governors’ response</w:t>
            </w:r>
          </w:p>
        </w:tc>
      </w:tr>
      <w:tr w:rsidR="00B14052" w:rsidRPr="00521BCC" w14:paraId="1C002348" w14:textId="77777777" w:rsidTr="009B558C">
        <w:tc>
          <w:tcPr>
            <w:tcW w:w="3555" w:type="dxa"/>
            <w:vAlign w:val="center"/>
          </w:tcPr>
          <w:p w14:paraId="1AD53C1A" w14:textId="0C00E0E9" w:rsidR="00B14052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  <w:r w:rsidRPr="002A0119">
              <w:rPr>
                <w:rFonts w:cs="Arial"/>
                <w:sz w:val="22"/>
                <w:szCs w:val="22"/>
              </w:rPr>
              <w:t>Are all SARs fees based on the administrative cost of providing information</w:t>
            </w:r>
            <w:r>
              <w:rPr>
                <w:rFonts w:cs="Arial"/>
                <w:sz w:val="22"/>
                <w:szCs w:val="22"/>
              </w:rPr>
              <w:t>, outlined in the GDPR</w:t>
            </w:r>
            <w:r w:rsidRPr="002A0119">
              <w:rPr>
                <w:rFonts w:cs="Arial"/>
                <w:sz w:val="22"/>
                <w:szCs w:val="22"/>
              </w:rPr>
              <w:t xml:space="preserve">?  </w:t>
            </w:r>
          </w:p>
        </w:tc>
        <w:tc>
          <w:tcPr>
            <w:tcW w:w="1798" w:type="dxa"/>
          </w:tcPr>
          <w:p w14:paraId="016F600E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889" w:type="dxa"/>
            <w:vAlign w:val="center"/>
          </w:tcPr>
          <w:p w14:paraId="28C4ABD0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B14052" w:rsidRPr="00521BCC" w14:paraId="4A4B8071" w14:textId="77777777" w:rsidTr="009B558C">
        <w:tc>
          <w:tcPr>
            <w:tcW w:w="3555" w:type="dxa"/>
            <w:vAlign w:val="center"/>
          </w:tcPr>
          <w:p w14:paraId="4C564288" w14:textId="77777777" w:rsidR="00B14052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Is there an identified process to inform an individual </w:t>
            </w:r>
            <w:r w:rsidRPr="001510AA">
              <w:rPr>
                <w:rFonts w:cs="Arial"/>
                <w:sz w:val="22"/>
                <w:szCs w:val="22"/>
              </w:rPr>
              <w:t>when personal information is disclosed to third parties</w:t>
            </w:r>
            <w:r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1798" w:type="dxa"/>
          </w:tcPr>
          <w:p w14:paraId="24433489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889" w:type="dxa"/>
            <w:vAlign w:val="center"/>
          </w:tcPr>
          <w:p w14:paraId="414334C0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7E018D" w:rsidRPr="00521BCC" w14:paraId="0B4DFD2F" w14:textId="77777777" w:rsidTr="00B14052">
        <w:tc>
          <w:tcPr>
            <w:tcW w:w="3555" w:type="dxa"/>
            <w:vAlign w:val="center"/>
          </w:tcPr>
          <w:p w14:paraId="7F807257" w14:textId="7B1BA652" w:rsidR="007E018D" w:rsidRDefault="007E018D" w:rsidP="009B558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sz w:val="22"/>
                <w:szCs w:val="22"/>
              </w:rPr>
              <w:t xml:space="preserve">Does the school have </w:t>
            </w:r>
            <w:r w:rsidR="009B558C">
              <w:rPr>
                <w:sz w:val="22"/>
                <w:szCs w:val="22"/>
              </w:rPr>
              <w:t>data processing</w:t>
            </w:r>
            <w:r>
              <w:rPr>
                <w:sz w:val="22"/>
                <w:szCs w:val="22"/>
              </w:rPr>
              <w:t xml:space="preserve"> agreement</w:t>
            </w:r>
            <w:r w:rsidR="009B558C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with </w:t>
            </w:r>
            <w:r w:rsidR="009B558C">
              <w:rPr>
                <w:sz w:val="22"/>
                <w:szCs w:val="22"/>
              </w:rPr>
              <w:t xml:space="preserve">all </w:t>
            </w:r>
            <w:r>
              <w:rPr>
                <w:sz w:val="22"/>
                <w:szCs w:val="22"/>
              </w:rPr>
              <w:t>third</w:t>
            </w:r>
            <w:r w:rsidR="009B558C">
              <w:rPr>
                <w:sz w:val="22"/>
                <w:szCs w:val="22"/>
              </w:rPr>
              <w:t xml:space="preserve"> parties</w:t>
            </w:r>
            <w:r>
              <w:rPr>
                <w:sz w:val="22"/>
                <w:szCs w:val="22"/>
              </w:rPr>
              <w:t xml:space="preserve"> </w:t>
            </w:r>
            <w:r w:rsidR="009B558C">
              <w:rPr>
                <w:sz w:val="22"/>
                <w:szCs w:val="22"/>
              </w:rPr>
              <w:t>that the school outsources data to?</w:t>
            </w:r>
          </w:p>
        </w:tc>
        <w:tc>
          <w:tcPr>
            <w:tcW w:w="1798" w:type="dxa"/>
          </w:tcPr>
          <w:p w14:paraId="7DAF7561" w14:textId="77777777" w:rsidR="007E018D" w:rsidRPr="00521BCC" w:rsidRDefault="007E018D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889" w:type="dxa"/>
            <w:vAlign w:val="center"/>
          </w:tcPr>
          <w:p w14:paraId="4F36FB28" w14:textId="77777777" w:rsidR="007E018D" w:rsidRPr="00521BCC" w:rsidRDefault="007E018D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B14052" w:rsidRPr="00521BCC" w14:paraId="79E928A0" w14:textId="77777777" w:rsidTr="008C46A6">
        <w:tc>
          <w:tcPr>
            <w:tcW w:w="3555" w:type="dxa"/>
            <w:vAlign w:val="center"/>
          </w:tcPr>
          <w:p w14:paraId="4D8B4EF5" w14:textId="3ACF930F" w:rsidR="00B14052" w:rsidRPr="001510AA" w:rsidRDefault="00B14052" w:rsidP="00B1405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1510AA">
              <w:rPr>
                <w:rFonts w:cs="Arial"/>
                <w:sz w:val="22"/>
                <w:szCs w:val="22"/>
              </w:rPr>
              <w:t>If an individual requests for their data to be deleted and the personal data has been made public on an online format, has the school informed other organisations</w:t>
            </w:r>
            <w:r>
              <w:rPr>
                <w:rFonts w:cs="Arial"/>
                <w:sz w:val="22"/>
                <w:szCs w:val="22"/>
              </w:rPr>
              <w:t>,</w:t>
            </w:r>
            <w:r w:rsidRPr="001510AA">
              <w:rPr>
                <w:rFonts w:cs="Arial"/>
                <w:sz w:val="22"/>
                <w:szCs w:val="22"/>
              </w:rPr>
              <w:t xml:space="preserve"> who process the personal data</w:t>
            </w:r>
            <w:r>
              <w:rPr>
                <w:rFonts w:cs="Arial"/>
                <w:sz w:val="22"/>
                <w:szCs w:val="22"/>
              </w:rPr>
              <w:t>,</w:t>
            </w:r>
            <w:r w:rsidRPr="001510AA">
              <w:rPr>
                <w:rFonts w:cs="Arial"/>
                <w:sz w:val="22"/>
                <w:szCs w:val="22"/>
              </w:rPr>
              <w:t xml:space="preserve"> to erase links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8C46A6">
              <w:rPr>
                <w:rFonts w:cs="Arial"/>
                <w:sz w:val="22"/>
                <w:szCs w:val="22"/>
              </w:rPr>
              <w:t xml:space="preserve">to </w:t>
            </w:r>
            <w:r w:rsidR="008C46A6" w:rsidRPr="001510AA">
              <w:rPr>
                <w:rFonts w:cs="Arial"/>
                <w:sz w:val="22"/>
                <w:szCs w:val="22"/>
              </w:rPr>
              <w:t>and</w:t>
            </w:r>
            <w:r w:rsidRPr="001510AA">
              <w:rPr>
                <w:rFonts w:cs="Arial"/>
                <w:sz w:val="22"/>
                <w:szCs w:val="22"/>
              </w:rPr>
              <w:t xml:space="preserve"> copies of the personal data in question? </w:t>
            </w:r>
          </w:p>
        </w:tc>
        <w:tc>
          <w:tcPr>
            <w:tcW w:w="1798" w:type="dxa"/>
          </w:tcPr>
          <w:p w14:paraId="7460FA06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889" w:type="dxa"/>
            <w:vAlign w:val="center"/>
          </w:tcPr>
          <w:p w14:paraId="47649D08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B14052" w:rsidRPr="00521BCC" w14:paraId="519FC8E7" w14:textId="77777777" w:rsidTr="008C46A6">
        <w:tc>
          <w:tcPr>
            <w:tcW w:w="3555" w:type="dxa"/>
            <w:vAlign w:val="center"/>
          </w:tcPr>
          <w:p w14:paraId="00C87179" w14:textId="77777777" w:rsidR="00B14052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  <w:r w:rsidRPr="001510AA">
              <w:rPr>
                <w:rFonts w:cs="Arial"/>
                <w:sz w:val="22"/>
                <w:szCs w:val="22"/>
              </w:rPr>
              <w:t>Do the relevant school employees understand that an individual will be informed when a restriction on processing their data has been lifted?</w:t>
            </w:r>
          </w:p>
        </w:tc>
        <w:tc>
          <w:tcPr>
            <w:tcW w:w="1798" w:type="dxa"/>
          </w:tcPr>
          <w:p w14:paraId="24B5DF70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889" w:type="dxa"/>
            <w:vAlign w:val="center"/>
          </w:tcPr>
          <w:p w14:paraId="7049932B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A900E6" w:rsidRPr="00521BCC" w14:paraId="7DE01F39" w14:textId="77777777" w:rsidTr="008C46A6">
        <w:tc>
          <w:tcPr>
            <w:tcW w:w="3555" w:type="dxa"/>
            <w:vAlign w:val="center"/>
          </w:tcPr>
          <w:p w14:paraId="6DDC6ED4" w14:textId="5576A805" w:rsidR="00A900E6" w:rsidRPr="001510AA" w:rsidRDefault="00A900E6" w:rsidP="00B14052">
            <w:pPr>
              <w:spacing w:line="276" w:lineRule="auto"/>
              <w:rPr>
                <w:rFonts w:cs="Arial"/>
                <w:szCs w:val="22"/>
              </w:rPr>
            </w:pPr>
            <w:r w:rsidRPr="006E1DDB">
              <w:rPr>
                <w:rFonts w:cs="Arial"/>
                <w:sz w:val="22"/>
                <w:szCs w:val="22"/>
              </w:rPr>
              <w:t xml:space="preserve">How is </w:t>
            </w:r>
            <w:r>
              <w:rPr>
                <w:rFonts w:cs="Arial"/>
                <w:sz w:val="22"/>
                <w:szCs w:val="22"/>
              </w:rPr>
              <w:t>the process for storing, sharing and disposing of data</w:t>
            </w:r>
            <w:r w:rsidRPr="006E1DDB">
              <w:rPr>
                <w:rFonts w:cs="Arial"/>
                <w:sz w:val="22"/>
                <w:szCs w:val="22"/>
              </w:rPr>
              <w:t xml:space="preserve"> communicated with all staff, governors and volunteers?</w:t>
            </w:r>
          </w:p>
        </w:tc>
        <w:tc>
          <w:tcPr>
            <w:tcW w:w="1798" w:type="dxa"/>
          </w:tcPr>
          <w:p w14:paraId="3C94AF4E" w14:textId="77777777" w:rsidR="00A900E6" w:rsidRPr="00521BCC" w:rsidRDefault="00A900E6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889" w:type="dxa"/>
            <w:vAlign w:val="center"/>
          </w:tcPr>
          <w:p w14:paraId="2F161994" w14:textId="77777777" w:rsidR="00A900E6" w:rsidRPr="00521BCC" w:rsidRDefault="00A900E6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A900E6" w:rsidRPr="00521BCC" w14:paraId="70AC13A1" w14:textId="77777777" w:rsidTr="008C46A6">
        <w:tc>
          <w:tcPr>
            <w:tcW w:w="3555" w:type="dxa"/>
            <w:vAlign w:val="center"/>
          </w:tcPr>
          <w:p w14:paraId="09C79C91" w14:textId="47A06565" w:rsidR="00A900E6" w:rsidRPr="001510AA" w:rsidRDefault="00A900E6" w:rsidP="00B14052">
            <w:pPr>
              <w:spacing w:line="276" w:lineRule="auto"/>
              <w:rPr>
                <w:rFonts w:cs="Arial"/>
                <w:szCs w:val="22"/>
              </w:rPr>
            </w:pPr>
            <w:r w:rsidRPr="00AD6764">
              <w:rPr>
                <w:rFonts w:cs="Arial"/>
                <w:sz w:val="22"/>
                <w:szCs w:val="22"/>
              </w:rPr>
              <w:t xml:space="preserve">Is the retention of data compliant with </w:t>
            </w:r>
            <w:r>
              <w:rPr>
                <w:rFonts w:cs="Arial"/>
                <w:sz w:val="22"/>
                <w:szCs w:val="22"/>
              </w:rPr>
              <w:t xml:space="preserve">the </w:t>
            </w:r>
            <w:r w:rsidRPr="00AD6764">
              <w:rPr>
                <w:rFonts w:cs="Arial"/>
                <w:sz w:val="22"/>
                <w:szCs w:val="22"/>
              </w:rPr>
              <w:t>GDPR?</w:t>
            </w:r>
          </w:p>
        </w:tc>
        <w:tc>
          <w:tcPr>
            <w:tcW w:w="1798" w:type="dxa"/>
          </w:tcPr>
          <w:p w14:paraId="49CE2DEF" w14:textId="77777777" w:rsidR="00A900E6" w:rsidRPr="00521BCC" w:rsidRDefault="00A900E6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889" w:type="dxa"/>
            <w:vAlign w:val="center"/>
          </w:tcPr>
          <w:p w14:paraId="05C4F9B4" w14:textId="77777777" w:rsidR="00A900E6" w:rsidRPr="00521BCC" w:rsidRDefault="00A900E6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A900E6" w:rsidRPr="00521BCC" w14:paraId="522EBB57" w14:textId="77777777" w:rsidTr="008C46A6">
        <w:tc>
          <w:tcPr>
            <w:tcW w:w="3555" w:type="dxa"/>
            <w:vAlign w:val="center"/>
          </w:tcPr>
          <w:p w14:paraId="5A6B957D" w14:textId="7A174926" w:rsidR="00A900E6" w:rsidRPr="001510AA" w:rsidRDefault="00A900E6" w:rsidP="00B14052">
            <w:pPr>
              <w:spacing w:line="276" w:lineRule="auto"/>
              <w:rPr>
                <w:rFonts w:cs="Arial"/>
                <w:szCs w:val="22"/>
              </w:rPr>
            </w:pPr>
            <w:r w:rsidRPr="00F66D89">
              <w:rPr>
                <w:rFonts w:cs="Arial"/>
                <w:sz w:val="22"/>
                <w:szCs w:val="22"/>
              </w:rPr>
              <w:t xml:space="preserve">Is the use of CCTV and photography complaint with </w:t>
            </w:r>
            <w:r>
              <w:rPr>
                <w:rFonts w:cs="Arial"/>
                <w:sz w:val="22"/>
                <w:szCs w:val="22"/>
              </w:rPr>
              <w:t xml:space="preserve">the </w:t>
            </w:r>
            <w:r w:rsidRPr="00F66D89">
              <w:rPr>
                <w:rFonts w:cs="Arial"/>
                <w:sz w:val="22"/>
                <w:szCs w:val="22"/>
              </w:rPr>
              <w:t>GDPR?</w:t>
            </w:r>
          </w:p>
        </w:tc>
        <w:tc>
          <w:tcPr>
            <w:tcW w:w="1798" w:type="dxa"/>
          </w:tcPr>
          <w:p w14:paraId="6C52C289" w14:textId="77777777" w:rsidR="00A900E6" w:rsidRPr="00521BCC" w:rsidRDefault="00A900E6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889" w:type="dxa"/>
            <w:vAlign w:val="center"/>
          </w:tcPr>
          <w:p w14:paraId="3DFDF1B6" w14:textId="77777777" w:rsidR="00A900E6" w:rsidRPr="00521BCC" w:rsidRDefault="00A900E6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A900E6" w:rsidRPr="00521BCC" w14:paraId="0312B5C4" w14:textId="77777777" w:rsidTr="008C46A6">
        <w:tc>
          <w:tcPr>
            <w:tcW w:w="3555" w:type="dxa"/>
            <w:vAlign w:val="center"/>
          </w:tcPr>
          <w:p w14:paraId="2FE28DD4" w14:textId="7374B887" w:rsidR="00A900E6" w:rsidRPr="00F66D89" w:rsidRDefault="00A900E6" w:rsidP="00B14052">
            <w:pPr>
              <w:spacing w:line="276" w:lineRule="auto"/>
              <w:rPr>
                <w:rFonts w:cs="Arial"/>
                <w:szCs w:val="22"/>
              </w:rPr>
            </w:pPr>
            <w:r w:rsidRPr="00F66D89">
              <w:rPr>
                <w:rFonts w:cs="Arial"/>
                <w:sz w:val="22"/>
                <w:szCs w:val="22"/>
              </w:rPr>
              <w:t>Do the correct employees have access to the School Information and Management System (SIMS)?</w:t>
            </w:r>
          </w:p>
        </w:tc>
        <w:tc>
          <w:tcPr>
            <w:tcW w:w="1798" w:type="dxa"/>
          </w:tcPr>
          <w:p w14:paraId="2167B910" w14:textId="77777777" w:rsidR="00A900E6" w:rsidRPr="00521BCC" w:rsidRDefault="00A900E6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889" w:type="dxa"/>
            <w:vAlign w:val="center"/>
          </w:tcPr>
          <w:p w14:paraId="23335363" w14:textId="77777777" w:rsidR="00A900E6" w:rsidRPr="00521BCC" w:rsidRDefault="00A900E6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A900E6" w:rsidRPr="00521BCC" w14:paraId="11240F7B" w14:textId="77777777" w:rsidTr="008C46A6">
        <w:tc>
          <w:tcPr>
            <w:tcW w:w="3555" w:type="dxa"/>
            <w:vAlign w:val="center"/>
          </w:tcPr>
          <w:p w14:paraId="50F7B845" w14:textId="161229FD" w:rsidR="00A900E6" w:rsidRPr="00F66D89" w:rsidRDefault="00A900E6" w:rsidP="00B14052">
            <w:pPr>
              <w:spacing w:line="276" w:lineRule="auto"/>
              <w:rPr>
                <w:rFonts w:cs="Arial"/>
                <w:szCs w:val="22"/>
              </w:rPr>
            </w:pPr>
            <w:r w:rsidRPr="00F66D89">
              <w:rPr>
                <w:rFonts w:cs="Arial"/>
                <w:sz w:val="22"/>
                <w:szCs w:val="22"/>
              </w:rPr>
              <w:t>Do the correct employees have access to the school’s Single Central Record (SCR)?</w:t>
            </w:r>
          </w:p>
        </w:tc>
        <w:tc>
          <w:tcPr>
            <w:tcW w:w="1798" w:type="dxa"/>
          </w:tcPr>
          <w:p w14:paraId="4A651BC9" w14:textId="77777777" w:rsidR="00A900E6" w:rsidRPr="00521BCC" w:rsidRDefault="00A900E6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889" w:type="dxa"/>
            <w:vAlign w:val="center"/>
          </w:tcPr>
          <w:p w14:paraId="23E7DD5D" w14:textId="77777777" w:rsidR="00A900E6" w:rsidRPr="00521BCC" w:rsidRDefault="00A900E6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</w:tr>
    </w:tbl>
    <w:p w14:paraId="5928EF53" w14:textId="70899FCC" w:rsidR="00421DCD" w:rsidRDefault="00421D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4"/>
        <w:gridCol w:w="1900"/>
        <w:gridCol w:w="3678"/>
      </w:tblGrid>
      <w:tr w:rsidR="00B14052" w:rsidRPr="00521BCC" w14:paraId="00B521DB" w14:textId="77777777" w:rsidTr="008C46A6">
        <w:trPr>
          <w:trHeight w:val="702"/>
        </w:trPr>
        <w:tc>
          <w:tcPr>
            <w:tcW w:w="3664" w:type="dxa"/>
            <w:shd w:val="clear" w:color="auto" w:fill="BABABC"/>
            <w:vAlign w:val="center"/>
          </w:tcPr>
          <w:p w14:paraId="127224DD" w14:textId="77777777" w:rsidR="00B14052" w:rsidRPr="00521BCC" w:rsidRDefault="00B14052" w:rsidP="00B14052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521BCC">
              <w:rPr>
                <w:rFonts w:cs="Arial"/>
                <w:b/>
                <w:sz w:val="22"/>
                <w:szCs w:val="22"/>
              </w:rPr>
              <w:lastRenderedPageBreak/>
              <w:t>Question for governors</w:t>
            </w:r>
          </w:p>
        </w:tc>
        <w:tc>
          <w:tcPr>
            <w:tcW w:w="1900" w:type="dxa"/>
            <w:shd w:val="clear" w:color="auto" w:fill="BABABC"/>
            <w:vAlign w:val="center"/>
          </w:tcPr>
          <w:p w14:paraId="3FFCE05E" w14:textId="77777777" w:rsidR="00B14052" w:rsidRDefault="00B14052" w:rsidP="00B14052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703940">
              <w:rPr>
                <w:rFonts w:cs="Arial"/>
                <w:b/>
                <w:sz w:val="22"/>
                <w:szCs w:val="22"/>
              </w:rPr>
              <w:t>Yes/no (if applicable)</w:t>
            </w:r>
          </w:p>
        </w:tc>
        <w:tc>
          <w:tcPr>
            <w:tcW w:w="3678" w:type="dxa"/>
            <w:shd w:val="clear" w:color="auto" w:fill="BABABC"/>
            <w:vAlign w:val="center"/>
          </w:tcPr>
          <w:p w14:paraId="633844D2" w14:textId="77777777" w:rsidR="00B14052" w:rsidRPr="00521BCC" w:rsidRDefault="00B14052" w:rsidP="00B14052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Governors’ response </w:t>
            </w:r>
          </w:p>
        </w:tc>
      </w:tr>
      <w:tr w:rsidR="00B14052" w:rsidRPr="00521BCC" w14:paraId="6A02415E" w14:textId="77777777" w:rsidTr="008C46A6">
        <w:tc>
          <w:tcPr>
            <w:tcW w:w="3664" w:type="dxa"/>
            <w:vAlign w:val="center"/>
          </w:tcPr>
          <w:p w14:paraId="469D13E4" w14:textId="4763C1B3" w:rsidR="00B14052" w:rsidRPr="00F66D89" w:rsidRDefault="00B14052" w:rsidP="0080347B">
            <w:pPr>
              <w:pStyle w:val="CommentText"/>
              <w:spacing w:line="276" w:lineRule="auto"/>
              <w:rPr>
                <w:rFonts w:cs="Arial"/>
                <w:sz w:val="22"/>
                <w:szCs w:val="22"/>
              </w:rPr>
            </w:pPr>
            <w:r w:rsidRPr="00F66D89">
              <w:rPr>
                <w:sz w:val="22"/>
                <w:szCs w:val="22"/>
              </w:rPr>
              <w:t xml:space="preserve">Is there a record detailing who has access to what </w:t>
            </w:r>
            <w:r>
              <w:rPr>
                <w:sz w:val="22"/>
                <w:szCs w:val="22"/>
              </w:rPr>
              <w:t>data</w:t>
            </w:r>
            <w:r w:rsidRPr="00F66D89">
              <w:rPr>
                <w:sz w:val="22"/>
                <w:szCs w:val="22"/>
              </w:rPr>
              <w:t xml:space="preserve">? </w:t>
            </w:r>
          </w:p>
        </w:tc>
        <w:tc>
          <w:tcPr>
            <w:tcW w:w="1900" w:type="dxa"/>
          </w:tcPr>
          <w:p w14:paraId="1310E766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678" w:type="dxa"/>
            <w:vAlign w:val="center"/>
          </w:tcPr>
          <w:p w14:paraId="0A89F82B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B14052" w:rsidRPr="00521BCC" w14:paraId="1432F2E3" w14:textId="77777777" w:rsidTr="008C46A6">
        <w:tc>
          <w:tcPr>
            <w:tcW w:w="3664" w:type="dxa"/>
            <w:vAlign w:val="center"/>
          </w:tcPr>
          <w:p w14:paraId="73929261" w14:textId="77777777" w:rsidR="00B14052" w:rsidRPr="00F66D89" w:rsidRDefault="00B14052" w:rsidP="0080347B">
            <w:pPr>
              <w:pStyle w:val="CommentText"/>
              <w:spacing w:line="276" w:lineRule="auto"/>
              <w:rPr>
                <w:sz w:val="22"/>
                <w:szCs w:val="22"/>
              </w:rPr>
            </w:pPr>
            <w:r w:rsidRPr="00F66D89">
              <w:rPr>
                <w:sz w:val="22"/>
                <w:szCs w:val="22"/>
              </w:rPr>
              <w:t>Is this record reviewed on a regular basis to ensure it remains correct and compliant?</w:t>
            </w:r>
          </w:p>
        </w:tc>
        <w:tc>
          <w:tcPr>
            <w:tcW w:w="1900" w:type="dxa"/>
            <w:vAlign w:val="center"/>
          </w:tcPr>
          <w:p w14:paraId="59068E45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678" w:type="dxa"/>
            <w:vAlign w:val="center"/>
          </w:tcPr>
          <w:p w14:paraId="6B8CD0CB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B14052" w:rsidRPr="00521BCC" w14:paraId="45C5A575" w14:textId="77777777" w:rsidTr="008C46A6">
        <w:tc>
          <w:tcPr>
            <w:tcW w:w="3664" w:type="dxa"/>
            <w:vAlign w:val="center"/>
          </w:tcPr>
          <w:p w14:paraId="019C9AC0" w14:textId="0CFA77A9" w:rsidR="00B14052" w:rsidRPr="00F66D89" w:rsidRDefault="00B14052" w:rsidP="0080347B">
            <w:pPr>
              <w:pStyle w:val="CommentText"/>
              <w:spacing w:line="276" w:lineRule="auto"/>
              <w:rPr>
                <w:sz w:val="22"/>
                <w:szCs w:val="22"/>
              </w:rPr>
            </w:pPr>
            <w:r w:rsidRPr="00F66D89">
              <w:rPr>
                <w:sz w:val="22"/>
                <w:szCs w:val="22"/>
              </w:rPr>
              <w:t>Is consistency in</w:t>
            </w:r>
            <w:r w:rsidR="00884735">
              <w:rPr>
                <w:sz w:val="22"/>
                <w:szCs w:val="22"/>
              </w:rPr>
              <w:t xml:space="preserve"> data processing and protection maintained</w:t>
            </w:r>
            <w:r w:rsidRPr="00F66D89">
              <w:rPr>
                <w:sz w:val="22"/>
                <w:szCs w:val="22"/>
              </w:rPr>
              <w:t xml:space="preserve"> across all departments and sites? </w:t>
            </w:r>
          </w:p>
        </w:tc>
        <w:tc>
          <w:tcPr>
            <w:tcW w:w="1900" w:type="dxa"/>
          </w:tcPr>
          <w:p w14:paraId="6FE978A3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678" w:type="dxa"/>
            <w:vAlign w:val="center"/>
          </w:tcPr>
          <w:p w14:paraId="6AC5EA97" w14:textId="77777777" w:rsidR="00B14052" w:rsidRPr="00521BCC" w:rsidRDefault="00B14052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884735" w:rsidRPr="00521BCC" w14:paraId="02BD1DA1" w14:textId="77777777" w:rsidTr="007E018D">
        <w:tc>
          <w:tcPr>
            <w:tcW w:w="3664" w:type="dxa"/>
            <w:vAlign w:val="center"/>
          </w:tcPr>
          <w:p w14:paraId="0E99D1E6" w14:textId="048155E2" w:rsidR="00884735" w:rsidRPr="00F66D89" w:rsidRDefault="00884735" w:rsidP="0080347B">
            <w:pPr>
              <w:pStyle w:val="CommentTex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the school implement </w:t>
            </w:r>
            <w:r w:rsidR="007E018D">
              <w:rPr>
                <w:sz w:val="22"/>
                <w:szCs w:val="22"/>
              </w:rPr>
              <w:t>privacy</w:t>
            </w:r>
            <w:r>
              <w:rPr>
                <w:sz w:val="22"/>
                <w:szCs w:val="22"/>
              </w:rPr>
              <w:t xml:space="preserve"> by design in all its procedures, i.e. </w:t>
            </w:r>
            <w:r w:rsidR="007E018D">
              <w:rPr>
                <w:sz w:val="22"/>
                <w:szCs w:val="22"/>
              </w:rPr>
              <w:t xml:space="preserve">implementing privacy impact assessments? </w:t>
            </w:r>
          </w:p>
        </w:tc>
        <w:tc>
          <w:tcPr>
            <w:tcW w:w="1900" w:type="dxa"/>
          </w:tcPr>
          <w:p w14:paraId="3E161914" w14:textId="77777777" w:rsidR="00884735" w:rsidRPr="00521BCC" w:rsidRDefault="00884735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678" w:type="dxa"/>
            <w:vAlign w:val="center"/>
          </w:tcPr>
          <w:p w14:paraId="70CCFAC4" w14:textId="77777777" w:rsidR="00884735" w:rsidRPr="00521BCC" w:rsidRDefault="00884735" w:rsidP="00B14052">
            <w:pPr>
              <w:spacing w:line="276" w:lineRule="auto"/>
              <w:rPr>
                <w:rFonts w:cs="Arial"/>
                <w:szCs w:val="22"/>
              </w:rPr>
            </w:pPr>
          </w:p>
        </w:tc>
      </w:tr>
    </w:tbl>
    <w:p w14:paraId="4A69440F" w14:textId="77777777" w:rsidR="001A55DD" w:rsidRPr="008C46A6" w:rsidRDefault="001A55DD" w:rsidP="0076088F">
      <w:pPr>
        <w:pStyle w:val="TSB-PolicyBullets"/>
        <w:rPr>
          <w:u w:val="none"/>
        </w:rPr>
      </w:pPr>
    </w:p>
    <w:p w14:paraId="4364C306" w14:textId="77777777" w:rsidR="003F6A2E" w:rsidRPr="008C46A6" w:rsidRDefault="003F6A2E" w:rsidP="0076088F">
      <w:pPr>
        <w:pStyle w:val="TSB-PolicyBullets"/>
        <w:rPr>
          <w:b/>
          <w:u w:val="none"/>
        </w:rPr>
      </w:pPr>
      <w:r w:rsidRPr="008C46A6">
        <w:rPr>
          <w:u w:val="none"/>
        </w:rPr>
        <w:t>Checklist completed by:</w:t>
      </w:r>
      <w:r w:rsidRPr="008C46A6">
        <w:rPr>
          <w:b/>
          <w:u w:val="none"/>
        </w:rPr>
        <w:t xml:space="preserve"> </w:t>
      </w:r>
      <w:r w:rsidRPr="008C46A6">
        <w:rPr>
          <w:b/>
          <w:color w:val="FFD006"/>
        </w:rPr>
        <w:t>Name</w:t>
      </w:r>
      <w:r w:rsidRPr="008C46A6">
        <w:rPr>
          <w:b/>
          <w:color w:val="FFD006"/>
          <w:u w:val="none"/>
        </w:rPr>
        <w:t xml:space="preserve"> </w:t>
      </w:r>
    </w:p>
    <w:p w14:paraId="0B9A9347" w14:textId="77777777" w:rsidR="0076088F" w:rsidRPr="008C46A6" w:rsidRDefault="0076088F" w:rsidP="0076088F">
      <w:pPr>
        <w:pStyle w:val="TSB-PolicyBullets"/>
        <w:rPr>
          <w:u w:val="none"/>
        </w:rPr>
      </w:pPr>
      <w:r w:rsidRPr="008C46A6">
        <w:rPr>
          <w:u w:val="none"/>
        </w:rPr>
        <w:t>Date:</w:t>
      </w:r>
    </w:p>
    <w:p w14:paraId="4410B2F4" w14:textId="77777777" w:rsidR="001A55DD" w:rsidRPr="002B7B97" w:rsidRDefault="001A55DD" w:rsidP="001A55DD">
      <w:pPr>
        <w:jc w:val="both"/>
      </w:pPr>
    </w:p>
    <w:p w14:paraId="4FAE2244" w14:textId="77777777" w:rsidR="00021B95" w:rsidRPr="00021B95" w:rsidRDefault="00021B95" w:rsidP="005E585A">
      <w:pPr>
        <w:jc w:val="both"/>
        <w:rPr>
          <w:rFonts w:cs="Arial"/>
        </w:rPr>
      </w:pPr>
    </w:p>
    <w:sectPr w:rsidR="00021B95" w:rsidRPr="00021B95" w:rsidSect="00BD30B5">
      <w:footerReference w:type="default" r:id="rId8"/>
      <w:headerReference w:type="first" r:id="rId9"/>
      <w:footerReference w:type="first" r:id="rId10"/>
      <w:pgSz w:w="11906" w:h="16838"/>
      <w:pgMar w:top="152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A8EE5" w14:textId="77777777" w:rsidR="00406611" w:rsidRDefault="00406611" w:rsidP="00920131">
      <w:r>
        <w:separator/>
      </w:r>
    </w:p>
  </w:endnote>
  <w:endnote w:type="continuationSeparator" w:id="0">
    <w:p w14:paraId="4F1FA775" w14:textId="77777777" w:rsidR="00406611" w:rsidRDefault="00406611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AA5E5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09BA3F" wp14:editId="053AEB7E">
              <wp:simplePos x="0" y="0"/>
              <wp:positionH relativeFrom="column">
                <wp:posOffset>-230505</wp:posOffset>
              </wp:positionH>
              <wp:positionV relativeFrom="paragraph">
                <wp:posOffset>187960</wp:posOffset>
              </wp:positionV>
              <wp:extent cx="2209800" cy="27114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1C083" w14:textId="1750DB75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  <w:r w:rsidRPr="0093665E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Last </w:t>
                          </w:r>
                          <w:r w:rsidR="004E2BA4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updated: </w:t>
                          </w:r>
                          <w:r w:rsidR="0029608A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19</w:t>
                          </w:r>
                          <w:r w:rsidR="008F7351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 October</w:t>
                          </w:r>
                          <w:r w:rsidR="001A55DD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909BA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.15pt;margin-top:14.8pt;width:174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lJqQIAAKMFAAAOAAAAZHJzL2Uyb0RvYy54bWysVEtv2zAMvg/YfxB0T/2o0zZBncJNkWFA&#10;sRZrh54VWWqM2aImKbGzYf99lGynWbdLh11sivxEkR8fl1ddU5OdMLYCldPkJKZEKA5lpZ5z+uVx&#10;NbmgxDqmSlaDEjndC0uvFu/fXbZ6LlLYQF0KQ9CJsvNW53TjnJ5HkeUb0TB7AlooNEowDXN4NM9R&#10;aViL3ps6SuP4LGrBlNoAF9ai9qY30kXwL6Xg7k5KKxypc4qxufA14bv232hxyebPhulNxYcw2D9E&#10;0bBK4aMHVzfMMbI11R+umoobsCDdCYcmAikrLkIOmE0Sv8rmYcO0CLkgOVYfaLL/zy3/tLs3pCpz&#10;ekqJYg2W6FF0jlxDR049O622cwQ9aIS5DtVY5VFvUemT7qRp/B/TIWhHnvcHbr0zjso0jWcXMZo4&#10;2tLzJMmm3k30clsb6z4IaIgXcmqwdoFStru1roeOEP+YglVV16F+tfpNgT57jQgN0N9mc4wERY/0&#10;MYXi/FhOz9PifDqbnBXTZJIl8cWkKOJ0crMq4iLOVstZdv1ziHO8H3lK+tSD5Pa18F5r9VlIpDIw&#10;4BWhicWyNmTHsP0Y50K5QF6IENEeJTGLt1wc8CGPkN9bLveMjC+DcofLTaXABL5fhV1+HUOWPR6L&#10;dpS3F1237oZWWUO5x04x0E+a1XxVYTlvmXX3zOBoYQfgunB3+JE1tDmFQaJkA+b73/Qejx2PVkpa&#10;HNWc2m9bZgQl9UeFszBLsszPdjhkWFE8mGPL+tiits0SsBwJLibNg+jxrh5FaaB5wq1S+FfRxBTH&#10;t3PqRnHp+gWCW4mLogggnGbN3K160Ny79tXxzfrYPTGjh4522EGfYBxqNn/V2D3W31RQbB3IKnS9&#10;J7hndSAeN0GYm2Fr+VVzfA6ol926+AUAAP//AwBQSwMEFAAGAAgAAAAhAK10qSPeAAAACQEAAA8A&#10;AABkcnMvZG93bnJldi54bWxMj8FOwzAQRO9I/IO1SNxaOwmkNGRTIRBXEIVW4ubG2yQiXkex24S/&#10;x5zguJqnmbflZra9ONPoO8cIyVKBIK6d6bhB+Hh/XtyB8EGz0b1jQvgmD5vq8qLUhXETv9F5GxoR&#10;S9gXGqENYSik9HVLVvulG4hjdnSj1SGeYyPNqKdYbnuZKpVLqzuOC60e6LGl+mt7sgi7l+Pn/ka9&#10;Nk/2dpjcrCTbtUS8vpof7kEEmsMfDL/6UR2q6HRwJzZe9AiLLM8iipCucxARyJJkBeKAsEozkFUp&#10;/39Q/QAAAP//AwBQSwECLQAUAAYACAAAACEAtoM4kv4AAADhAQAAEwAAAAAAAAAAAAAAAAAAAAAA&#10;W0NvbnRlbnRfVHlwZXNdLnhtbFBLAQItABQABgAIAAAAIQA4/SH/1gAAAJQBAAALAAAAAAAAAAAA&#10;AAAAAC8BAABfcmVscy8ucmVsc1BLAQItABQABgAIAAAAIQBNv5lJqQIAAKMFAAAOAAAAAAAAAAAA&#10;AAAAAC4CAABkcnMvZTJvRG9jLnhtbFBLAQItABQABgAIAAAAIQCtdKkj3gAAAAkBAAAPAAAAAAAA&#10;AAAAAAAAAAMFAABkcnMvZG93bnJldi54bWxQSwUGAAAAAAQABADzAAAADgYAAAAA&#10;" filled="f" stroked="f">
              <v:textbox>
                <w:txbxContent>
                  <w:p w14:paraId="5BF1C083" w14:textId="1750DB75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  <w:r w:rsidRPr="0093665E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Last </w:t>
                    </w:r>
                    <w:r w:rsidR="004E2BA4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updated: </w:t>
                    </w:r>
                    <w:r w:rsidR="0029608A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19</w:t>
                    </w:r>
                    <w:r w:rsidR="008F7351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 October</w:t>
                    </w:r>
                    <w:r w:rsidR="001A55DD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 2017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C329E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1061C4" wp14:editId="1D8394D7">
              <wp:simplePos x="0" y="0"/>
              <wp:positionH relativeFrom="column">
                <wp:posOffset>-230505</wp:posOffset>
              </wp:positionH>
              <wp:positionV relativeFrom="paragraph">
                <wp:posOffset>69215</wp:posOffset>
              </wp:positionV>
              <wp:extent cx="2209800" cy="271145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8CE527" w14:textId="3CD5F6FE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  <w:r w:rsidRPr="0093665E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Last </w:t>
                          </w: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updated: </w:t>
                          </w:r>
                          <w:r w:rsidR="0029608A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19</w:t>
                          </w:r>
                          <w:r w:rsidR="008F7351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 October</w:t>
                          </w:r>
                          <w:r w:rsidR="001A55DD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61061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18.15pt;margin-top:5.45pt;width:174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m2qwIAAKoFAAAOAAAAZHJzL2Uyb0RvYy54bWysVEtv2zAMvg/YfxB0T/2A0yZGncJNkWFA&#10;0RVrh54VWWqM2aImKYmzYf99lGynWbdLh11sivxEkR8fl1dd25CdMLYGVdDkLKZEKA5VrZ4L+uVx&#10;NZlRYh1TFWtAiYIehKVXi/fvLvc6FylsoKmEIehE2XyvC7pxTudRZPlGtMyegRYKjRJMyxwezXNU&#10;GbZH720TpXF8Hu3BVNoAF9ai9qY30kXwL6Xg7pOUVjjSFBRjc+Frwnftv9HikuXPhulNzYcw2D9E&#10;0bJa4aNHVzfMMbI19R+u2pobsCDdGYc2AilrLkIOmE0Sv8rmYcO0CLkgOVYfabL/zy2/290bUlcF&#10;xUIp1mKJHkXnyDV0ZObZ2WubI+hBI8x1qMYqj3qLSp90J03r/5gOQTvyfDhy651xVKZpPJ/FaOJo&#10;Sy+SJJt6N9HLbW2s+yCgJV4oqMHaBUrZ7ta6HjpC/GMKVnXThPo16jcF+uw1IjRAf5vlGAmKHulj&#10;CsX5sZxepOXFdD45L6fJJEvi2aQs43RysyrjMs5Wy3l2/XOIc7wfeUr61IPkDo3wXhv1WUikMjDg&#10;FaGJxbIxZMew/RjnQrlAXogQ0R4lMYu3XBzwIY+Q31su94yML4Nyx8ttrcAEvl+FXX0dQ5Y9Hot2&#10;krcXXbfuQg8dO2MN1QEbxkA/cFbzVY1VvWXW3TODE4aNgFvDfcKPbGBfUBgkSjZgvv9N7/HY+Gil&#10;ZI8TW1D7bcuMoKT5qHAk5kmW+REPhwwLiwdzalmfWtS2XQJWJcH9pHkQPd41oygNtE+4XEr/KpqY&#10;4vh2Qd0oLl2/R3A5cVGWAYRDrZm7VQ+ae9e+SL5nH7snZvTQ2A4b6Q7G2Wb5q/7usf6mgnLrQNah&#10;+T3PPasD/7gQwvgMy8tvnNNzQL2s2MUvAAAA//8DAFBLAwQUAAYACAAAACEAbesuod4AAAAJAQAA&#10;DwAAAGRycy9kb3ducmV2LnhtbEyPwU7DMBBE70j8g7VI3Fo7hAYa4lQIxLWoLSBxc+NtEhGvo9ht&#10;wt+zPdHjap5m3haryXXihENoPWlI5goEUuVtS7WGj93b7BFEiIas6Tyhhl8MsCqvrwqTWz/SBk/b&#10;WAsuoZAbDU2MfS5lqBp0Jsx9j8TZwQ/ORD6HWtrBjFzuOnmnVCadaYkXGtPjS4PVz/boNHyuD99f&#10;9+q9fnWLfvSTkuSWUuvbm+n5CUTEKf7DcNZndSjZae+PZIPoNMzSLGWUA7UEwUCaJA8g9hoWaQay&#10;LOTlB+UfAAAA//8DAFBLAQItABQABgAIAAAAIQC2gziS/gAAAOEBAAATAAAAAAAAAAAAAAAAAAAA&#10;AABbQ29udGVudF9UeXBlc10ueG1sUEsBAi0AFAAGAAgAAAAhADj9If/WAAAAlAEAAAsAAAAAAAAA&#10;AAAAAAAALwEAAF9yZWxzLy5yZWxzUEsBAi0AFAAGAAgAAAAhABf0KbarAgAAqgUAAA4AAAAAAAAA&#10;AAAAAAAALgIAAGRycy9lMm9Eb2MueG1sUEsBAi0AFAAGAAgAAAAhAG3rLqHeAAAACQEAAA8AAAAA&#10;AAAAAAAAAAAABQUAAGRycy9kb3ducmV2LnhtbFBLBQYAAAAABAAEAPMAAAAQBgAAAAA=&#10;" filled="f" stroked="f">
              <v:textbox>
                <w:txbxContent>
                  <w:p w14:paraId="388CE527" w14:textId="3CD5F6FE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  <w:r w:rsidRPr="0093665E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Last </w:t>
                    </w: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updated: </w:t>
                    </w:r>
                    <w:r w:rsidR="0029608A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19</w:t>
                    </w:r>
                    <w:r w:rsidR="008F7351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 October</w:t>
                    </w:r>
                    <w:r w:rsidR="001A55DD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 2017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9371C" w14:textId="77777777" w:rsidR="00406611" w:rsidRDefault="00406611" w:rsidP="00920131">
      <w:r>
        <w:separator/>
      </w:r>
    </w:p>
  </w:footnote>
  <w:footnote w:type="continuationSeparator" w:id="0">
    <w:p w14:paraId="0B275354" w14:textId="77777777" w:rsidR="00406611" w:rsidRDefault="00406611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AFCAD" w14:textId="77777777" w:rsidR="005E585A" w:rsidRDefault="006E369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068E3C4" wp14:editId="12F6A960">
          <wp:simplePos x="0" y="0"/>
          <wp:positionH relativeFrom="column">
            <wp:posOffset>3333750</wp:posOffset>
          </wp:positionH>
          <wp:positionV relativeFrom="paragraph">
            <wp:posOffset>-237490</wp:posOffset>
          </wp:positionV>
          <wp:extent cx="3161030" cy="626745"/>
          <wp:effectExtent l="0" t="0" r="127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SchoolBus Logo_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03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BCC932E" wp14:editId="1237143F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4120" cy="1348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ng llight blue 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62962"/>
    <w:multiLevelType w:val="hybridMultilevel"/>
    <w:tmpl w:val="8BC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D22C7"/>
    <w:multiLevelType w:val="hybridMultilevel"/>
    <w:tmpl w:val="D062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2B6"/>
    <w:multiLevelType w:val="hybridMultilevel"/>
    <w:tmpl w:val="38548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0A3531D"/>
    <w:multiLevelType w:val="multilevel"/>
    <w:tmpl w:val="949CA516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1tDQ3NDGyNDUwNrJQ0lEKTi0uzszPAykwrAUA0yx9YywAAAA="/>
  </w:docVars>
  <w:rsids>
    <w:rsidRoot w:val="00920131"/>
    <w:rsid w:val="00021B95"/>
    <w:rsid w:val="000C238B"/>
    <w:rsid w:val="000C44DE"/>
    <w:rsid w:val="000F093B"/>
    <w:rsid w:val="000F6D63"/>
    <w:rsid w:val="001059A7"/>
    <w:rsid w:val="0011511D"/>
    <w:rsid w:val="001510AA"/>
    <w:rsid w:val="001A55DD"/>
    <w:rsid w:val="001C6967"/>
    <w:rsid w:val="00227322"/>
    <w:rsid w:val="002735BA"/>
    <w:rsid w:val="002844D4"/>
    <w:rsid w:val="0029597E"/>
    <w:rsid w:val="0029608A"/>
    <w:rsid w:val="002A0119"/>
    <w:rsid w:val="002A64DB"/>
    <w:rsid w:val="002C0DB0"/>
    <w:rsid w:val="002C594C"/>
    <w:rsid w:val="003C24D7"/>
    <w:rsid w:val="003F6A2E"/>
    <w:rsid w:val="00406611"/>
    <w:rsid w:val="00421DCD"/>
    <w:rsid w:val="00452486"/>
    <w:rsid w:val="00476EC5"/>
    <w:rsid w:val="00494EBC"/>
    <w:rsid w:val="004E2BA4"/>
    <w:rsid w:val="00511636"/>
    <w:rsid w:val="00521BCC"/>
    <w:rsid w:val="005225DC"/>
    <w:rsid w:val="00541B28"/>
    <w:rsid w:val="00546C67"/>
    <w:rsid w:val="00562DC8"/>
    <w:rsid w:val="00587DA0"/>
    <w:rsid w:val="005A08A2"/>
    <w:rsid w:val="005D1DFA"/>
    <w:rsid w:val="005E585A"/>
    <w:rsid w:val="00610D82"/>
    <w:rsid w:val="00647619"/>
    <w:rsid w:val="00650CE0"/>
    <w:rsid w:val="006B1964"/>
    <w:rsid w:val="006E1DDB"/>
    <w:rsid w:val="006E369F"/>
    <w:rsid w:val="0070035E"/>
    <w:rsid w:val="00731D00"/>
    <w:rsid w:val="00744D41"/>
    <w:rsid w:val="0076088F"/>
    <w:rsid w:val="007E018D"/>
    <w:rsid w:val="0080291C"/>
    <w:rsid w:val="0080347B"/>
    <w:rsid w:val="00804E7F"/>
    <w:rsid w:val="00813F6C"/>
    <w:rsid w:val="00817C47"/>
    <w:rsid w:val="00881AF3"/>
    <w:rsid w:val="00884735"/>
    <w:rsid w:val="008C27E6"/>
    <w:rsid w:val="008C46A6"/>
    <w:rsid w:val="008C4FB5"/>
    <w:rsid w:val="008D638E"/>
    <w:rsid w:val="008F3ED0"/>
    <w:rsid w:val="008F7351"/>
    <w:rsid w:val="00907987"/>
    <w:rsid w:val="00920131"/>
    <w:rsid w:val="009820B6"/>
    <w:rsid w:val="009A1568"/>
    <w:rsid w:val="009B558C"/>
    <w:rsid w:val="00A03452"/>
    <w:rsid w:val="00A34D3B"/>
    <w:rsid w:val="00A673F2"/>
    <w:rsid w:val="00A774BA"/>
    <w:rsid w:val="00A817E7"/>
    <w:rsid w:val="00A900E6"/>
    <w:rsid w:val="00AC1208"/>
    <w:rsid w:val="00AD6764"/>
    <w:rsid w:val="00AE0C20"/>
    <w:rsid w:val="00B14052"/>
    <w:rsid w:val="00B1408F"/>
    <w:rsid w:val="00B17B49"/>
    <w:rsid w:val="00B54383"/>
    <w:rsid w:val="00B63E73"/>
    <w:rsid w:val="00B90211"/>
    <w:rsid w:val="00B97A68"/>
    <w:rsid w:val="00BB69A9"/>
    <w:rsid w:val="00BC3B52"/>
    <w:rsid w:val="00BD30B5"/>
    <w:rsid w:val="00BE5001"/>
    <w:rsid w:val="00C17109"/>
    <w:rsid w:val="00C2132E"/>
    <w:rsid w:val="00CC2E50"/>
    <w:rsid w:val="00CE3E4C"/>
    <w:rsid w:val="00D05147"/>
    <w:rsid w:val="00D3373F"/>
    <w:rsid w:val="00DB6997"/>
    <w:rsid w:val="00DC2DEA"/>
    <w:rsid w:val="00DD0D45"/>
    <w:rsid w:val="00E23772"/>
    <w:rsid w:val="00E353EF"/>
    <w:rsid w:val="00E87055"/>
    <w:rsid w:val="00EB158F"/>
    <w:rsid w:val="00F27E3F"/>
    <w:rsid w:val="00F4597E"/>
    <w:rsid w:val="00F5441B"/>
    <w:rsid w:val="00F66D89"/>
    <w:rsid w:val="00F71B2A"/>
    <w:rsid w:val="00F91D5A"/>
    <w:rsid w:val="00F97981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4BED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E0"/>
    <w:pPr>
      <w:spacing w:after="0" w:line="240" w:lineRule="auto"/>
    </w:pPr>
    <w:rPr>
      <w:rFonts w:ascii="Arial" w:eastAsiaTheme="minorEastAsia" w:hAnsi="Arial"/>
      <w:szCs w:val="24"/>
    </w:rPr>
  </w:style>
  <w:style w:type="paragraph" w:styleId="Heading10">
    <w:name w:val="heading 1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0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1" w:themeColor="accent1"/>
        <w:left w:val="single" w:sz="8" w:space="0" w:color="404041" w:themeColor="accent1"/>
        <w:bottom w:val="single" w:sz="8" w:space="0" w:color="404041" w:themeColor="accent1"/>
        <w:right w:val="single" w:sz="8" w:space="0" w:color="40404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band1Horz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</w:style>
  <w:style w:type="paragraph" w:customStyle="1" w:styleId="Style2">
    <w:name w:val="Style2"/>
    <w:basedOn w:val="Heading10"/>
    <w:link w:val="Style2Char"/>
    <w:qFormat/>
    <w:rsid w:val="00BD30B5"/>
    <w:pPr>
      <w:numPr>
        <w:ilvl w:val="1"/>
      </w:numPr>
      <w:spacing w:after="0"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">
    <w:name w:val="Heading1"/>
    <w:basedOn w:val="Normal"/>
    <w:next w:val="Normal"/>
    <w:qFormat/>
    <w:rsid w:val="00BD30B5"/>
    <w:pPr>
      <w:numPr>
        <w:numId w:val="5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76088F"/>
    <w:pPr>
      <w:tabs>
        <w:tab w:val="left" w:pos="3686"/>
      </w:tabs>
      <w:spacing w:before="240" w:after="240"/>
      <w:ind w:left="0"/>
      <w:contextualSpacing w:val="0"/>
    </w:pPr>
    <w:rPr>
      <w:rFonts w:ascii="Arial" w:hAnsi="Arial" w:cs="Arial"/>
      <w:u w:val="single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76088F"/>
    <w:rPr>
      <w:rFonts w:ascii="Arial" w:hAnsi="Arial" w:cs="Arial"/>
      <w:u w:val="single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6E1D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DDB"/>
    <w:rPr>
      <w:rFonts w:ascii="Arial" w:eastAsiaTheme="minorEastAsia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F6A2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A2E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1B2A"/>
    <w:pPr>
      <w:spacing w:after="0" w:line="240" w:lineRule="auto"/>
    </w:pPr>
    <w:rPr>
      <w:rFonts w:ascii="Arial" w:eastAsiaTheme="minorEastAsia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E0"/>
    <w:pPr>
      <w:spacing w:after="0" w:line="240" w:lineRule="auto"/>
    </w:pPr>
    <w:rPr>
      <w:rFonts w:ascii="Arial" w:eastAsiaTheme="minorEastAsia" w:hAnsi="Arial"/>
      <w:szCs w:val="24"/>
    </w:rPr>
  </w:style>
  <w:style w:type="paragraph" w:styleId="Heading10">
    <w:name w:val="heading 1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0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1" w:themeColor="accent1"/>
        <w:left w:val="single" w:sz="8" w:space="0" w:color="404041" w:themeColor="accent1"/>
        <w:bottom w:val="single" w:sz="8" w:space="0" w:color="404041" w:themeColor="accent1"/>
        <w:right w:val="single" w:sz="8" w:space="0" w:color="40404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band1Horz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</w:style>
  <w:style w:type="paragraph" w:customStyle="1" w:styleId="Style2">
    <w:name w:val="Style2"/>
    <w:basedOn w:val="Heading10"/>
    <w:link w:val="Style2Char"/>
    <w:qFormat/>
    <w:rsid w:val="00BD30B5"/>
    <w:pPr>
      <w:numPr>
        <w:ilvl w:val="1"/>
      </w:numPr>
      <w:spacing w:after="0"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">
    <w:name w:val="Heading1"/>
    <w:basedOn w:val="Normal"/>
    <w:next w:val="Normal"/>
    <w:qFormat/>
    <w:rsid w:val="00BD30B5"/>
    <w:pPr>
      <w:numPr>
        <w:numId w:val="5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76088F"/>
    <w:pPr>
      <w:tabs>
        <w:tab w:val="left" w:pos="3686"/>
      </w:tabs>
      <w:spacing w:before="240" w:after="240"/>
      <w:ind w:left="0"/>
      <w:contextualSpacing w:val="0"/>
    </w:pPr>
    <w:rPr>
      <w:rFonts w:ascii="Arial" w:hAnsi="Arial" w:cs="Arial"/>
      <w:u w:val="single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76088F"/>
    <w:rPr>
      <w:rFonts w:ascii="Arial" w:hAnsi="Arial" w:cs="Arial"/>
      <w:u w:val="single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6E1D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DDB"/>
    <w:rPr>
      <w:rFonts w:ascii="Arial" w:eastAsiaTheme="minorEastAsia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F6A2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A2E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1B2A"/>
    <w:pPr>
      <w:spacing w:after="0" w:line="240" w:lineRule="auto"/>
    </w:pPr>
    <w:rPr>
      <w:rFonts w:ascii="Arial" w:eastAsiaTheme="minorEastAsia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eSchoolBus">
      <a:dk1>
        <a:srgbClr val="000000"/>
      </a:dk1>
      <a:lt1>
        <a:sysClr val="window" lastClr="FFFFFF"/>
      </a:lt1>
      <a:dk2>
        <a:srgbClr val="000000"/>
      </a:dk2>
      <a:lt2>
        <a:srgbClr val="FBFAF4"/>
      </a:lt2>
      <a:accent1>
        <a:srgbClr val="404041"/>
      </a:accent1>
      <a:accent2>
        <a:srgbClr val="BCBEBE"/>
      </a:accent2>
      <a:accent3>
        <a:srgbClr val="9BA29E"/>
      </a:accent3>
      <a:accent4>
        <a:srgbClr val="404041"/>
      </a:accent4>
      <a:accent5>
        <a:srgbClr val="FFD006"/>
      </a:accent5>
      <a:accent6>
        <a:srgbClr val="FFD00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5097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Melanie Stokes</cp:lastModifiedBy>
  <cp:revision>2</cp:revision>
  <cp:lastPrinted>2017-10-12T13:50:00Z</cp:lastPrinted>
  <dcterms:created xsi:type="dcterms:W3CDTF">2018-11-23T14:20:00Z</dcterms:created>
  <dcterms:modified xsi:type="dcterms:W3CDTF">2018-11-23T14:20:00Z</dcterms:modified>
</cp:coreProperties>
</file>